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168" w:rsidRPr="00F3151F" w:rsidRDefault="00224168" w:rsidP="00224168">
      <w:pPr>
        <w:pStyle w:val="22"/>
      </w:pPr>
      <w:r w:rsidRPr="00F3151F">
        <w:t>ТЕХНИЧЕСКОЕ ЗАДАНИЕ</w:t>
      </w:r>
    </w:p>
    <w:p w:rsidR="00DA02E1" w:rsidRPr="00615EE5" w:rsidRDefault="00615EE5" w:rsidP="00DA02E1">
      <w:pPr>
        <w:jc w:val="center"/>
      </w:pPr>
      <w:r w:rsidRPr="00615EE5">
        <w:t xml:space="preserve">на открытый запрос предложений </w:t>
      </w:r>
      <w:r w:rsidR="00224168" w:rsidRPr="00615EE5">
        <w:t>по выбору исполнителя</w:t>
      </w:r>
      <w:r w:rsidR="00B90819" w:rsidRPr="00615EE5">
        <w:t xml:space="preserve"> работ</w:t>
      </w:r>
      <w:r w:rsidRPr="00615EE5">
        <w:t xml:space="preserve"> </w:t>
      </w:r>
      <w:proofErr w:type="gramStart"/>
      <w:r w:rsidRPr="00615EE5">
        <w:t>по</w:t>
      </w:r>
      <w:proofErr w:type="gramEnd"/>
      <w:r w:rsidR="00224168" w:rsidRPr="00615EE5">
        <w:t xml:space="preserve">  </w:t>
      </w:r>
    </w:p>
    <w:p w:rsidR="001B5A00" w:rsidRDefault="00616E76" w:rsidP="00DA02E1">
      <w:pPr>
        <w:jc w:val="center"/>
        <w:rPr>
          <w:b/>
        </w:rPr>
      </w:pPr>
      <w:r w:rsidRPr="001B5A00">
        <w:rPr>
          <w:b/>
          <w:u w:val="single"/>
        </w:rPr>
        <w:t xml:space="preserve"> ПИР</w:t>
      </w:r>
      <w:r w:rsidR="00224168" w:rsidRPr="001B5A00">
        <w:rPr>
          <w:b/>
          <w:u w:val="single"/>
        </w:rPr>
        <w:t xml:space="preserve"> </w:t>
      </w:r>
      <w:r w:rsidR="008001D6" w:rsidRPr="001B5A00">
        <w:rPr>
          <w:b/>
          <w:u w:val="single"/>
        </w:rPr>
        <w:t xml:space="preserve">для </w:t>
      </w:r>
      <w:r w:rsidR="00A44DCE" w:rsidRPr="001B5A00">
        <w:rPr>
          <w:b/>
          <w:u w:val="single"/>
        </w:rPr>
        <w:t xml:space="preserve">реконструкции </w:t>
      </w:r>
      <w:r w:rsidR="00B90819" w:rsidRPr="001B5A00">
        <w:rPr>
          <w:b/>
          <w:u w:val="single"/>
        </w:rPr>
        <w:t>ГРУ 10,5 кВ с заменой выключателей                                                 на вакуумные Кривопорожск</w:t>
      </w:r>
      <w:r w:rsidR="00615EE5" w:rsidRPr="001B5A00">
        <w:rPr>
          <w:b/>
          <w:u w:val="single"/>
        </w:rPr>
        <w:t>ой</w:t>
      </w:r>
      <w:r w:rsidR="00B90819" w:rsidRPr="001B5A00">
        <w:rPr>
          <w:b/>
          <w:u w:val="single"/>
        </w:rPr>
        <w:t xml:space="preserve"> </w:t>
      </w:r>
      <w:r w:rsidR="00224168" w:rsidRPr="001B5A00">
        <w:rPr>
          <w:b/>
          <w:u w:val="single"/>
        </w:rPr>
        <w:t>ГЭС</w:t>
      </w:r>
      <w:r w:rsidR="00A91503" w:rsidRPr="00F3151F">
        <w:rPr>
          <w:b/>
        </w:rPr>
        <w:t xml:space="preserve"> </w:t>
      </w:r>
    </w:p>
    <w:p w:rsidR="006637EA" w:rsidRDefault="00B90819" w:rsidP="00E4224B">
      <w:pPr>
        <w:jc w:val="center"/>
        <w:rPr>
          <w:b/>
        </w:rPr>
      </w:pPr>
      <w:r w:rsidRPr="001B5A00">
        <w:t>К</w:t>
      </w:r>
      <w:r w:rsidR="00224168" w:rsidRPr="001B5A00">
        <w:t>аскада К</w:t>
      </w:r>
      <w:r w:rsidR="00224168" w:rsidRPr="00615EE5">
        <w:t>емских ГЭС филиала «Карельский» ОАО «ТГК-1».</w:t>
      </w:r>
      <w:r w:rsidR="00224168" w:rsidRPr="00F3151F">
        <w:rPr>
          <w:b/>
        </w:rPr>
        <w:t xml:space="preserve">          </w:t>
      </w:r>
    </w:p>
    <w:p w:rsidR="00640589" w:rsidRDefault="00640589" w:rsidP="00224168">
      <w:pPr>
        <w:ind w:left="360"/>
        <w:jc w:val="center"/>
        <w:rPr>
          <w:b/>
          <w:lang w:val="en-US"/>
        </w:rPr>
      </w:pPr>
    </w:p>
    <w:p w:rsidR="00224168" w:rsidRDefault="00224168" w:rsidP="00224168">
      <w:pPr>
        <w:ind w:left="360"/>
        <w:jc w:val="center"/>
        <w:rPr>
          <w:b/>
        </w:rPr>
      </w:pPr>
      <w:r w:rsidRPr="00F3151F">
        <w:rPr>
          <w:b/>
        </w:rPr>
        <w:t>Ном</w:t>
      </w:r>
      <w:r w:rsidR="007E3733" w:rsidRPr="00F3151F">
        <w:rPr>
          <w:b/>
        </w:rPr>
        <w:t>ер закупки по ГКПЗ</w:t>
      </w:r>
      <w:r w:rsidR="00615EE5">
        <w:rPr>
          <w:b/>
        </w:rPr>
        <w:t xml:space="preserve"> – </w:t>
      </w:r>
      <w:r w:rsidR="00D701CF" w:rsidRPr="00640589">
        <w:rPr>
          <w:b/>
        </w:rPr>
        <w:t>3400/2</w:t>
      </w:r>
      <w:r w:rsidR="00D701CF">
        <w:rPr>
          <w:b/>
        </w:rPr>
        <w:t>.4-4016</w:t>
      </w:r>
      <w:r w:rsidRPr="00F3151F">
        <w:rPr>
          <w:b/>
        </w:rPr>
        <w:t xml:space="preserve"> </w:t>
      </w:r>
    </w:p>
    <w:p w:rsidR="006637EA" w:rsidRPr="00615EE5" w:rsidRDefault="006637EA" w:rsidP="00277A8E">
      <w:pPr>
        <w:ind w:left="360"/>
        <w:jc w:val="center"/>
      </w:pPr>
    </w:p>
    <w:p w:rsidR="00640589" w:rsidRDefault="00640589" w:rsidP="00A44DCE">
      <w:pPr>
        <w:rPr>
          <w:b/>
          <w:lang w:val="en-US"/>
        </w:rPr>
      </w:pPr>
    </w:p>
    <w:p w:rsidR="00224168" w:rsidRPr="00F3151F" w:rsidRDefault="00224168" w:rsidP="00A44DCE">
      <w:pPr>
        <w:rPr>
          <w:b/>
        </w:rPr>
      </w:pPr>
      <w:r w:rsidRPr="00F3151F">
        <w:rPr>
          <w:b/>
        </w:rPr>
        <w:t>Общие требования.</w:t>
      </w:r>
    </w:p>
    <w:p w:rsidR="00224168" w:rsidRPr="00F3151F" w:rsidRDefault="00224168" w:rsidP="00224168">
      <w:pPr>
        <w:rPr>
          <w:sz w:val="16"/>
          <w:szCs w:val="16"/>
        </w:rPr>
      </w:pPr>
    </w:p>
    <w:p w:rsidR="00224168" w:rsidRPr="00F3151F" w:rsidRDefault="00224168" w:rsidP="00224168">
      <w:pPr>
        <w:rPr>
          <w:b/>
        </w:rPr>
      </w:pPr>
      <w:r w:rsidRPr="00F3151F">
        <w:rPr>
          <w:b/>
        </w:rPr>
        <w:t xml:space="preserve">Требования к месту выполнения работ: </w:t>
      </w:r>
    </w:p>
    <w:p w:rsidR="00224168" w:rsidRPr="00F3151F" w:rsidRDefault="00224168" w:rsidP="00224168">
      <w:r w:rsidRPr="00F3151F">
        <w:t xml:space="preserve">Республика Карелия, </w:t>
      </w:r>
      <w:proofErr w:type="spellStart"/>
      <w:r w:rsidR="00B90819" w:rsidRPr="00F3151F">
        <w:t>Кемский</w:t>
      </w:r>
      <w:proofErr w:type="spellEnd"/>
      <w:r w:rsidR="00B90819" w:rsidRPr="00F3151F">
        <w:t xml:space="preserve"> </w:t>
      </w:r>
      <w:proofErr w:type="spellStart"/>
      <w:r w:rsidR="00B90819" w:rsidRPr="00F3151F">
        <w:t>р-он</w:t>
      </w:r>
      <w:proofErr w:type="spellEnd"/>
      <w:r w:rsidR="00B90819" w:rsidRPr="00F3151F">
        <w:t xml:space="preserve">., п. Кривой порог, Кривопорожская </w:t>
      </w:r>
      <w:r w:rsidRPr="00F3151F">
        <w:t>ГЭС.</w:t>
      </w:r>
    </w:p>
    <w:p w:rsidR="00224168" w:rsidRPr="00F3151F" w:rsidRDefault="00224168" w:rsidP="00224168">
      <w:pPr>
        <w:rPr>
          <w:sz w:val="16"/>
          <w:szCs w:val="16"/>
        </w:rPr>
      </w:pPr>
    </w:p>
    <w:p w:rsidR="00C026FB" w:rsidRPr="00DE7189" w:rsidRDefault="00C026FB" w:rsidP="00C026FB">
      <w:pPr>
        <w:rPr>
          <w:b/>
        </w:rPr>
      </w:pPr>
      <w:r w:rsidRPr="00DE7189">
        <w:rPr>
          <w:b/>
        </w:rPr>
        <w:t xml:space="preserve">Контактные телефоны ответственных лиц, составивших техническое задание: </w:t>
      </w:r>
    </w:p>
    <w:p w:rsidR="00B90819" w:rsidRPr="00F3151F" w:rsidRDefault="00B90819" w:rsidP="00C026FB">
      <w:r w:rsidRPr="00F3151F">
        <w:t>От К</w:t>
      </w:r>
      <w:r w:rsidR="00C026FB" w:rsidRPr="00F3151F">
        <w:t>аскада Кемских ГЭС</w:t>
      </w:r>
      <w:r w:rsidRPr="00F3151F">
        <w:t>:</w:t>
      </w:r>
    </w:p>
    <w:p w:rsidR="00C026FB" w:rsidRPr="00F3151F" w:rsidRDefault="00B90819" w:rsidP="00C026FB">
      <w:r w:rsidRPr="00F3151F">
        <w:t>Зам. нач</w:t>
      </w:r>
      <w:r w:rsidR="00AF6C25">
        <w:t>альника</w:t>
      </w:r>
      <w:r w:rsidRPr="00F3151F">
        <w:t xml:space="preserve"> ПТО ККГЭС -</w:t>
      </w:r>
      <w:r w:rsidR="00F238BF" w:rsidRPr="00F3151F">
        <w:t xml:space="preserve"> </w:t>
      </w:r>
      <w:r w:rsidR="00C026FB" w:rsidRPr="00F3151F">
        <w:t>Геккин В</w:t>
      </w:r>
      <w:r w:rsidRPr="00F3151F">
        <w:t>.</w:t>
      </w:r>
      <w:r w:rsidR="00C026FB" w:rsidRPr="00F3151F">
        <w:t>А</w:t>
      </w:r>
      <w:r w:rsidRPr="00F3151F">
        <w:t xml:space="preserve">. </w:t>
      </w:r>
      <w:r w:rsidR="00C026FB" w:rsidRPr="00F3151F">
        <w:t>тел.  (814-58) 2-08-92.</w:t>
      </w:r>
    </w:p>
    <w:p w:rsidR="00840CFB" w:rsidRPr="00F3151F" w:rsidRDefault="00C026FB" w:rsidP="00C026FB">
      <w:r w:rsidRPr="00F3151F">
        <w:t>От аппарата управления</w:t>
      </w:r>
      <w:r w:rsidR="00840CFB" w:rsidRPr="00F3151F">
        <w:t>:</w:t>
      </w:r>
    </w:p>
    <w:p w:rsidR="00DE7189" w:rsidRDefault="00B90819" w:rsidP="00224168">
      <w:r w:rsidRPr="00F3151F">
        <w:t xml:space="preserve">Начальник ЭТС филиала «Карельский» ОАО «ТГК-1» </w:t>
      </w:r>
      <w:r w:rsidR="00840CFB" w:rsidRPr="00F3151F">
        <w:t xml:space="preserve">- </w:t>
      </w:r>
      <w:r w:rsidRPr="00F3151F">
        <w:t xml:space="preserve">Седельников А.С. </w:t>
      </w:r>
    </w:p>
    <w:p w:rsidR="00224168" w:rsidRPr="00F3151F" w:rsidRDefault="00C026FB" w:rsidP="00224168">
      <w:r w:rsidRPr="00F3151F">
        <w:t xml:space="preserve">тел. (8142) </w:t>
      </w:r>
      <w:r w:rsidR="00B90819" w:rsidRPr="00F3151F">
        <w:t>71-38-93.</w:t>
      </w:r>
    </w:p>
    <w:p w:rsidR="00223044" w:rsidRPr="00F3151F" w:rsidRDefault="00223044" w:rsidP="00224168">
      <w:pPr>
        <w:rPr>
          <w:b/>
          <w:sz w:val="16"/>
          <w:szCs w:val="16"/>
        </w:rPr>
      </w:pPr>
    </w:p>
    <w:p w:rsidR="004743FE" w:rsidRPr="00F3151F" w:rsidRDefault="004743FE" w:rsidP="004743FE">
      <w:pPr>
        <w:rPr>
          <w:b/>
        </w:rPr>
      </w:pPr>
      <w:r w:rsidRPr="00F3151F">
        <w:rPr>
          <w:b/>
        </w:rPr>
        <w:t>Требования к срокам выполнения работ:</w:t>
      </w:r>
    </w:p>
    <w:p w:rsidR="004743FE" w:rsidRPr="00F3151F" w:rsidRDefault="004743FE" w:rsidP="004743FE">
      <w:r w:rsidRPr="00F3151F">
        <w:t xml:space="preserve">Начало работ: </w:t>
      </w:r>
      <w:r>
        <w:t xml:space="preserve">      июнь</w:t>
      </w:r>
      <w:r w:rsidRPr="00F3151F">
        <w:t xml:space="preserve"> – 2011 г.</w:t>
      </w:r>
    </w:p>
    <w:p w:rsidR="004743FE" w:rsidRPr="00A42599" w:rsidRDefault="004743FE" w:rsidP="004743FE">
      <w:r>
        <w:t xml:space="preserve">Окончание работ: </w:t>
      </w:r>
      <w:r w:rsidRPr="00F3151F">
        <w:t xml:space="preserve">декабрь </w:t>
      </w:r>
      <w:r>
        <w:t xml:space="preserve">– 2011 </w:t>
      </w:r>
      <w:r w:rsidRPr="00F3151F">
        <w:t>г.</w:t>
      </w:r>
    </w:p>
    <w:p w:rsidR="004743FE" w:rsidRPr="00A53191" w:rsidRDefault="004743FE" w:rsidP="004743FE">
      <w:proofErr w:type="spellStart"/>
      <w:r w:rsidRPr="00A53191">
        <w:t>Предпроектное</w:t>
      </w:r>
      <w:proofErr w:type="spellEnd"/>
      <w:r w:rsidRPr="00A53191">
        <w:t xml:space="preserve"> обследование объекта работ:</w:t>
      </w:r>
      <w:r>
        <w:t xml:space="preserve"> июнь – 2011 </w:t>
      </w:r>
      <w:r w:rsidRPr="00A53191">
        <w:t>г.</w:t>
      </w:r>
    </w:p>
    <w:p w:rsidR="004743FE" w:rsidRDefault="004743FE" w:rsidP="004743FE">
      <w:r w:rsidRPr="004E3C3A">
        <w:t>Ра</w:t>
      </w:r>
      <w:r>
        <w:t>зработка проектно-сметной документации и согласование её с Заказчиком:                   июнь – декабрь 2011 г.</w:t>
      </w:r>
    </w:p>
    <w:p w:rsidR="004743FE" w:rsidRPr="004E3C3A" w:rsidRDefault="004743FE" w:rsidP="004743FE">
      <w:r>
        <w:t>Передача проектно-сметной документации Заказчику: ноябрь – декабрь 2011 г.</w:t>
      </w:r>
    </w:p>
    <w:p w:rsidR="004743FE" w:rsidRPr="006D0B24" w:rsidRDefault="004743FE" w:rsidP="004743FE">
      <w:pPr>
        <w:rPr>
          <w:sz w:val="16"/>
          <w:szCs w:val="16"/>
        </w:rPr>
      </w:pPr>
    </w:p>
    <w:p w:rsidR="001F74F5" w:rsidRPr="007044A6" w:rsidRDefault="001F74F5" w:rsidP="001F74F5">
      <w:pPr>
        <w:suppressAutoHyphens/>
        <w:ind w:firstLine="567"/>
      </w:pPr>
      <w:r w:rsidRPr="007044A6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40589" w:rsidRDefault="00640589" w:rsidP="00274F18">
      <w:pPr>
        <w:pStyle w:val="1"/>
        <w:ind w:left="720" w:hanging="720"/>
        <w:jc w:val="both"/>
        <w:rPr>
          <w:szCs w:val="24"/>
          <w:lang w:val="en-US"/>
        </w:rPr>
      </w:pPr>
    </w:p>
    <w:p w:rsidR="00274F18" w:rsidRPr="00E735CB" w:rsidRDefault="00274F18" w:rsidP="00274F18">
      <w:pPr>
        <w:pStyle w:val="1"/>
        <w:ind w:left="720" w:hanging="720"/>
        <w:jc w:val="both"/>
        <w:rPr>
          <w:b w:val="0"/>
          <w:szCs w:val="24"/>
        </w:rPr>
      </w:pPr>
      <w:r w:rsidRPr="00E735CB">
        <w:rPr>
          <w:szCs w:val="24"/>
        </w:rPr>
        <w:t>Назначение и цель</w:t>
      </w:r>
      <w:r w:rsidRPr="00E735CB">
        <w:rPr>
          <w:b w:val="0"/>
          <w:szCs w:val="24"/>
        </w:rPr>
        <w:t>.</w:t>
      </w:r>
    </w:p>
    <w:p w:rsidR="00274F18" w:rsidRDefault="00616E76" w:rsidP="007253F8">
      <w:pPr>
        <w:pStyle w:val="a6"/>
        <w:ind w:left="0"/>
        <w:rPr>
          <w:szCs w:val="24"/>
        </w:rPr>
      </w:pPr>
      <w:proofErr w:type="gramStart"/>
      <w:r>
        <w:rPr>
          <w:szCs w:val="24"/>
        </w:rPr>
        <w:t xml:space="preserve">Разработка проектно-сметной документации </w:t>
      </w:r>
      <w:r w:rsidR="008001D6" w:rsidRPr="00236048">
        <w:rPr>
          <w:szCs w:val="24"/>
        </w:rPr>
        <w:t>для</w:t>
      </w:r>
      <w:r w:rsidR="008001D6">
        <w:rPr>
          <w:szCs w:val="24"/>
        </w:rPr>
        <w:t xml:space="preserve"> </w:t>
      </w:r>
      <w:r>
        <w:rPr>
          <w:szCs w:val="24"/>
        </w:rPr>
        <w:t>з</w:t>
      </w:r>
      <w:r w:rsidR="00B90819" w:rsidRPr="00E735CB">
        <w:rPr>
          <w:szCs w:val="24"/>
        </w:rPr>
        <w:t>амен</w:t>
      </w:r>
      <w:r>
        <w:rPr>
          <w:szCs w:val="24"/>
        </w:rPr>
        <w:t>ы</w:t>
      </w:r>
      <w:r w:rsidR="002E4F41" w:rsidRPr="00E735CB">
        <w:rPr>
          <w:szCs w:val="24"/>
        </w:rPr>
        <w:t xml:space="preserve"> </w:t>
      </w:r>
      <w:r w:rsidR="005E40EE">
        <w:rPr>
          <w:szCs w:val="24"/>
        </w:rPr>
        <w:t xml:space="preserve">морально и физически устаревших </w:t>
      </w:r>
      <w:r w:rsidR="00521514" w:rsidRPr="00E735CB">
        <w:rPr>
          <w:szCs w:val="24"/>
        </w:rPr>
        <w:t>масляных</w:t>
      </w:r>
      <w:r w:rsidR="006F6024" w:rsidRPr="00E735CB">
        <w:rPr>
          <w:szCs w:val="24"/>
        </w:rPr>
        <w:t xml:space="preserve"> генераторн</w:t>
      </w:r>
      <w:r w:rsidR="00521514" w:rsidRPr="00E735CB">
        <w:rPr>
          <w:szCs w:val="24"/>
        </w:rPr>
        <w:t xml:space="preserve">ых  </w:t>
      </w:r>
      <w:r w:rsidR="006F6024" w:rsidRPr="00E735CB">
        <w:rPr>
          <w:szCs w:val="24"/>
        </w:rPr>
        <w:t>выключател</w:t>
      </w:r>
      <w:r w:rsidR="00521514" w:rsidRPr="00E735CB">
        <w:rPr>
          <w:szCs w:val="24"/>
        </w:rPr>
        <w:t>ей</w:t>
      </w:r>
      <w:r w:rsidR="006F6024" w:rsidRPr="00E735CB">
        <w:rPr>
          <w:szCs w:val="24"/>
        </w:rPr>
        <w:t xml:space="preserve"> на вакуумны</w:t>
      </w:r>
      <w:r w:rsidR="00521514" w:rsidRPr="00E735CB">
        <w:rPr>
          <w:szCs w:val="24"/>
        </w:rPr>
        <w:t>е</w:t>
      </w:r>
      <w:r w:rsidR="004A019F">
        <w:rPr>
          <w:szCs w:val="24"/>
        </w:rPr>
        <w:t>, передача проектно-сметной документации Заказчику</w:t>
      </w:r>
      <w:r w:rsidR="006C4C8E">
        <w:rPr>
          <w:szCs w:val="24"/>
        </w:rPr>
        <w:t>.</w:t>
      </w:r>
      <w:r w:rsidR="00274F18">
        <w:rPr>
          <w:szCs w:val="24"/>
        </w:rPr>
        <w:t xml:space="preserve"> </w:t>
      </w:r>
      <w:proofErr w:type="gramEnd"/>
    </w:p>
    <w:p w:rsidR="00237A68" w:rsidRPr="008F44EA" w:rsidRDefault="00237A68" w:rsidP="00237A68">
      <w:pPr>
        <w:pStyle w:val="1"/>
        <w:ind w:left="720" w:hanging="720"/>
        <w:jc w:val="both"/>
        <w:rPr>
          <w:szCs w:val="24"/>
        </w:rPr>
      </w:pPr>
      <w:r w:rsidRPr="00237A68">
        <w:rPr>
          <w:szCs w:val="24"/>
        </w:rPr>
        <w:t>Требования к составу документации</w:t>
      </w:r>
      <w:r w:rsidRPr="008F44EA">
        <w:rPr>
          <w:szCs w:val="24"/>
        </w:rPr>
        <w:t>:</w:t>
      </w:r>
    </w:p>
    <w:p w:rsidR="00237A68" w:rsidRPr="00AE4DF0" w:rsidRDefault="00237A68" w:rsidP="00237A68">
      <w:pPr>
        <w:pStyle w:val="af2"/>
        <w:tabs>
          <w:tab w:val="left" w:pos="851"/>
        </w:tabs>
        <w:ind w:left="0"/>
        <w:jc w:val="both"/>
        <w:rPr>
          <w:noProof/>
        </w:rPr>
      </w:pPr>
      <w:r w:rsidRPr="00AE4DF0">
        <w:t>Состав и содержание проектной документации должны соответствовать “Положению о составе разделов проектной документации и требованиям к их содержанию“ утвержденному постановлению Правительства РФ №</w:t>
      </w:r>
      <w:r w:rsidR="008C3A25" w:rsidRPr="00AE4DF0">
        <w:t xml:space="preserve"> </w:t>
      </w:r>
      <w:r w:rsidRPr="00AE4DF0">
        <w:t>87 от 16.02.2008</w:t>
      </w:r>
      <w:r w:rsidR="008C3A25" w:rsidRPr="00AE4DF0">
        <w:t xml:space="preserve"> г</w:t>
      </w:r>
      <w:r w:rsidRPr="00AE4DF0">
        <w:t>., Градостроительному кодексу РФ ст.</w:t>
      </w:r>
      <w:r w:rsidR="008C3A25" w:rsidRPr="00AE4DF0">
        <w:t xml:space="preserve"> </w:t>
      </w:r>
      <w:r w:rsidRPr="00AE4DF0">
        <w:t xml:space="preserve">48,49. </w:t>
      </w:r>
      <w:r w:rsidRPr="00AE4DF0">
        <w:rPr>
          <w:noProof/>
        </w:rPr>
        <w:t xml:space="preserve">Проект должен соответсвовать требованиям </w:t>
      </w:r>
      <w:r w:rsidRPr="00AE4DF0">
        <w:t>ГОСТ Р21.1101-2009 «Основные требования к проектной и рабочей документации»</w:t>
      </w:r>
      <w:r w:rsidR="00AE4DF0" w:rsidRPr="00AE4DF0">
        <w:t>,</w:t>
      </w:r>
      <w:r w:rsidRPr="00AE4DF0">
        <w:rPr>
          <w:noProof/>
        </w:rPr>
        <w:t xml:space="preserve">  стандартам СПДС и настоящему техническому заданию с приложением необходимых расчетов, чертежей и т.д.</w:t>
      </w:r>
    </w:p>
    <w:p w:rsidR="005E40EE" w:rsidRPr="00AE4DF0" w:rsidRDefault="005E40EE" w:rsidP="005E40EE">
      <w:pPr>
        <w:pStyle w:val="af2"/>
        <w:tabs>
          <w:tab w:val="left" w:pos="851"/>
        </w:tabs>
        <w:ind w:left="0"/>
        <w:jc w:val="both"/>
        <w:rPr>
          <w:noProof/>
        </w:rPr>
      </w:pPr>
      <w:r w:rsidRPr="00AE4DF0">
        <w:rPr>
          <w:noProof/>
        </w:rPr>
        <w:t xml:space="preserve">Подрядчик предоставляет заказчику проектную документацию на бумажном носителе </w:t>
      </w:r>
      <w:r w:rsidRPr="00BA5088">
        <w:rPr>
          <w:noProof/>
        </w:rPr>
        <w:t xml:space="preserve">в </w:t>
      </w:r>
      <w:r>
        <w:rPr>
          <w:noProof/>
        </w:rPr>
        <w:t>4</w:t>
      </w:r>
      <w:r w:rsidRPr="00BA5088">
        <w:rPr>
          <w:noProof/>
        </w:rPr>
        <w:t>-</w:t>
      </w:r>
      <w:r w:rsidRPr="00AE4DF0">
        <w:rPr>
          <w:noProof/>
        </w:rPr>
        <w:t xml:space="preserve">х экземплярах и в электронном виде </w:t>
      </w:r>
      <w:r w:rsidRPr="005E40EE">
        <w:rPr>
          <w:noProof/>
        </w:rPr>
        <w:t xml:space="preserve">на </w:t>
      </w:r>
      <w:r w:rsidRPr="005E40EE">
        <w:rPr>
          <w:noProof/>
          <w:lang w:val="en-US"/>
        </w:rPr>
        <w:t>flash</w:t>
      </w:r>
      <w:r w:rsidRPr="005E40EE">
        <w:rPr>
          <w:noProof/>
        </w:rPr>
        <w:t xml:space="preserve"> карте</w:t>
      </w:r>
      <w:r w:rsidRPr="00AE4DF0">
        <w:rPr>
          <w:noProof/>
        </w:rPr>
        <w:t xml:space="preserve">, чертежи </w:t>
      </w:r>
      <w:r w:rsidRPr="007A10F9">
        <w:rPr>
          <w:noProof/>
        </w:rPr>
        <w:t>в формате-dwt.</w:t>
      </w:r>
    </w:p>
    <w:p w:rsidR="00237A68" w:rsidRPr="00237A68" w:rsidRDefault="00237A68" w:rsidP="00237A68">
      <w:pPr>
        <w:pStyle w:val="af2"/>
        <w:tabs>
          <w:tab w:val="left" w:pos="851"/>
        </w:tabs>
        <w:ind w:left="0"/>
        <w:jc w:val="both"/>
        <w:rPr>
          <w:noProof/>
        </w:rPr>
      </w:pPr>
      <w:r w:rsidRPr="00AE4DF0">
        <w:rPr>
          <w:noProof/>
        </w:rPr>
        <w:t>Исполнительная и эксплуатационная документация предоставляется заказчику в объеме и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 выполнения эксплуатационных документов».</w:t>
      </w:r>
    </w:p>
    <w:p w:rsidR="007253F8" w:rsidRPr="006D0B24" w:rsidRDefault="007253F8" w:rsidP="007253F8">
      <w:pPr>
        <w:pStyle w:val="a6"/>
        <w:rPr>
          <w:sz w:val="16"/>
          <w:szCs w:val="16"/>
        </w:rPr>
      </w:pPr>
    </w:p>
    <w:p w:rsidR="00640589" w:rsidRDefault="00640589" w:rsidP="007253F8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  <w:lang w:val="en-US"/>
        </w:rPr>
      </w:pPr>
    </w:p>
    <w:p w:rsidR="007253F8" w:rsidRPr="00AE4DF0" w:rsidRDefault="007253F8" w:rsidP="007253F8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E4DF0">
        <w:rPr>
          <w:rFonts w:ascii="Times New Roman" w:hAnsi="Times New Roman" w:cs="Times New Roman"/>
          <w:i w:val="0"/>
          <w:iCs w:val="0"/>
          <w:sz w:val="24"/>
          <w:szCs w:val="24"/>
        </w:rPr>
        <w:t>Требование к проекту</w:t>
      </w:r>
      <w:r w:rsidR="00237A68" w:rsidRPr="00AE4DF0">
        <w:rPr>
          <w:rFonts w:ascii="Times New Roman" w:hAnsi="Times New Roman" w:cs="Times New Roman"/>
          <w:i w:val="0"/>
          <w:iCs w:val="0"/>
          <w:sz w:val="24"/>
          <w:szCs w:val="24"/>
        </w:rPr>
        <w:t>:</w:t>
      </w:r>
    </w:p>
    <w:p w:rsidR="007253F8" w:rsidRPr="00AE4DF0" w:rsidRDefault="007253F8" w:rsidP="007253F8">
      <w:pPr>
        <w:ind w:firstLine="360"/>
      </w:pPr>
      <w:r w:rsidRPr="00AE4DF0">
        <w:t>Проект должен включать в себя: пояснительную записку и рабочую документацию.</w:t>
      </w:r>
    </w:p>
    <w:p w:rsidR="007253F8" w:rsidRPr="00AE4DF0" w:rsidRDefault="007253F8" w:rsidP="007253F8">
      <w:pPr>
        <w:ind w:firstLine="360"/>
        <w:rPr>
          <w:b/>
        </w:rPr>
      </w:pPr>
      <w:r w:rsidRPr="00AE4DF0">
        <w:t>Пояснительная записка должна включать:</w:t>
      </w:r>
    </w:p>
    <w:p w:rsidR="007253F8" w:rsidRPr="00AE4DF0" w:rsidRDefault="00237A6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 xml:space="preserve">Решения по используемому оборудованию </w:t>
      </w:r>
      <w:r w:rsidR="007253F8" w:rsidRPr="00AE4DF0">
        <w:t>согласованн</w:t>
      </w:r>
      <w:r w:rsidRPr="00AE4DF0">
        <w:t>ые</w:t>
      </w:r>
      <w:r w:rsidR="007253F8" w:rsidRPr="00AE4DF0">
        <w:t xml:space="preserve"> Заказчиком.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>Решения по размещению оборудования, согласованные с Заказчиком.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>Решения по оборудованию и материалам, необходимых для выполнения монтажных работ с указанием их характеристик, размеров, типов и т.п., а также указания по монтажу данного оборудования.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 xml:space="preserve">Решения по производству строительных работ сопутствующих монтажу электрооборудования при необходимости. 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>Решения по привязке цепей проектируемого оборудования к существующим устройствам РЗА, содержащие в рабочей документации ссылки на соответствующие существующие схемы.</w:t>
      </w:r>
    </w:p>
    <w:p w:rsidR="007253F8" w:rsidRPr="00AE4DF0" w:rsidRDefault="007253F8" w:rsidP="007253F8">
      <w:pPr>
        <w:tabs>
          <w:tab w:val="num" w:pos="900"/>
        </w:tabs>
        <w:ind w:left="900" w:hanging="540"/>
      </w:pPr>
      <w:r w:rsidRPr="00AE4DF0">
        <w:t>Рабочая документация должна включать: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 xml:space="preserve">Схемы электрические принципиальные по каждому устройству, сборке, оборудованию, содержащие схему каждого устройства и схему привязки устройств к существующим сетям, устройствам РЗА. 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>Схемы изменений и дополнений к существующим сетям при необходимости, содержащие ссылки на номера схем, в которых будут произведены изменения и дополнения.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>Схемы кабельных связей со спецификацией.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 xml:space="preserve">Схемы рядов зажимов самих устройств, а также </w:t>
      </w:r>
      <w:proofErr w:type="spellStart"/>
      <w:r w:rsidRPr="00AE4DF0">
        <w:t>клеммных</w:t>
      </w:r>
      <w:proofErr w:type="spellEnd"/>
      <w:r w:rsidRPr="00AE4DF0">
        <w:t xml:space="preserve"> шкафов для выполнения монтажных работ.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>Эск</w:t>
      </w:r>
      <w:r w:rsidR="004E60CB">
        <w:t>изы по размещению оборудования.</w:t>
      </w:r>
    </w:p>
    <w:p w:rsidR="007253F8" w:rsidRPr="00AE4DF0" w:rsidRDefault="007253F8" w:rsidP="007253F8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 xml:space="preserve">В </w:t>
      </w:r>
      <w:proofErr w:type="gramStart"/>
      <w:r w:rsidRPr="00AE4DF0">
        <w:t>составе</w:t>
      </w:r>
      <w:proofErr w:type="gramEnd"/>
      <w:r w:rsidRPr="00AE4DF0">
        <w:t xml:space="preserve"> рабочего проекта должна быть сметная документация, необходимая для выполнения работ по монтажу, наладке  выполненная в </w:t>
      </w:r>
      <w:proofErr w:type="spellStart"/>
      <w:r w:rsidRPr="00AE4DF0">
        <w:t>ТЕР-ах</w:t>
      </w:r>
      <w:proofErr w:type="spellEnd"/>
      <w:r w:rsidRPr="00AE4DF0">
        <w:t xml:space="preserve"> Республики Карелия (ТЕР-2001), при отсутствии расценок на отдельные виды работ могут быть применены ФЕР-2001. Смета должна быть согласована в РЦЦС </w:t>
      </w:r>
      <w:r w:rsidR="004E60CB">
        <w:t>Р</w:t>
      </w:r>
      <w:r w:rsidRPr="00AE4DF0">
        <w:t>еспублики Карелия.</w:t>
      </w:r>
    </w:p>
    <w:p w:rsidR="007253F8" w:rsidRPr="00AE4DF0" w:rsidRDefault="007253F8" w:rsidP="007253F8">
      <w:pPr>
        <w:ind w:left="360"/>
      </w:pPr>
      <w:r w:rsidRPr="00AE4DF0">
        <w:t>Работы по проектированию должны быть выполнены с учетом действующих нормативных и распорядительных документов в области энергетики:</w:t>
      </w:r>
    </w:p>
    <w:p w:rsidR="007253F8" w:rsidRPr="00AE4DF0" w:rsidRDefault="007253F8" w:rsidP="007253F8">
      <w:pPr>
        <w:pStyle w:val="af2"/>
        <w:numPr>
          <w:ilvl w:val="0"/>
          <w:numId w:val="41"/>
        </w:numPr>
        <w:tabs>
          <w:tab w:val="left" w:pos="851"/>
        </w:tabs>
        <w:ind w:left="910" w:hanging="484"/>
        <w:jc w:val="both"/>
      </w:pPr>
      <w:r w:rsidRPr="00AE4DF0">
        <w:t>СО 153-34.20.161-2003</w:t>
      </w:r>
      <w:r w:rsidRPr="00AE4DF0">
        <w:rPr>
          <w:noProof/>
        </w:rPr>
        <w:t xml:space="preserve"> Рекомендации по проектированию технологической части гидроэлектростанций.</w:t>
      </w:r>
    </w:p>
    <w:p w:rsidR="007253F8" w:rsidRPr="00AE4DF0" w:rsidRDefault="007253F8" w:rsidP="007253F8">
      <w:pPr>
        <w:pStyle w:val="af2"/>
        <w:numPr>
          <w:ilvl w:val="0"/>
          <w:numId w:val="41"/>
        </w:numPr>
        <w:tabs>
          <w:tab w:val="left" w:pos="851"/>
        </w:tabs>
        <w:ind w:left="910" w:hanging="484"/>
        <w:jc w:val="both"/>
      </w:pPr>
      <w:r w:rsidRPr="00AE4DF0">
        <w:rPr>
          <w:noProof/>
        </w:rPr>
        <w:t>ПУЭ Правила устройства электроустановок в редакции 6 и 7 издания с изменениями на 20.06.2003г.</w:t>
      </w:r>
    </w:p>
    <w:p w:rsidR="007253F8" w:rsidRPr="00AE4DF0" w:rsidRDefault="007253F8" w:rsidP="007253F8">
      <w:pPr>
        <w:pStyle w:val="af2"/>
        <w:numPr>
          <w:ilvl w:val="0"/>
          <w:numId w:val="41"/>
        </w:numPr>
        <w:tabs>
          <w:tab w:val="left" w:pos="851"/>
        </w:tabs>
        <w:ind w:left="910" w:hanging="484"/>
        <w:jc w:val="both"/>
      </w:pPr>
      <w:r w:rsidRPr="00AE4DF0">
        <w:rPr>
          <w:noProof/>
        </w:rPr>
        <w:t>ПТЭ Правила технической эксплуатации электрических станций и сетей РФ.</w:t>
      </w:r>
    </w:p>
    <w:p w:rsidR="007253F8" w:rsidRPr="00AE4DF0" w:rsidRDefault="007253F8" w:rsidP="007253F8">
      <w:pPr>
        <w:pStyle w:val="af2"/>
        <w:widowControl w:val="0"/>
        <w:numPr>
          <w:ilvl w:val="0"/>
          <w:numId w:val="4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r w:rsidRPr="00AE4DF0">
        <w:rPr>
          <w:bCs/>
        </w:rPr>
        <w:t>Федеральный закон №118971-5 Технический регламент о безопасности электрических и тепловых сетей и электрических станций.</w:t>
      </w:r>
    </w:p>
    <w:p w:rsidR="007253F8" w:rsidRPr="00AE4DF0" w:rsidRDefault="007253F8" w:rsidP="007253F8">
      <w:pPr>
        <w:pStyle w:val="af2"/>
        <w:widowControl w:val="0"/>
        <w:numPr>
          <w:ilvl w:val="0"/>
          <w:numId w:val="4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proofErr w:type="gramStart"/>
      <w:r w:rsidRPr="00AE4DF0">
        <w:rPr>
          <w:bCs/>
        </w:rPr>
        <w:t>РД 34.20.641 (УДК621.22(083.96) Руководящие указания по проектированию организации и механизации ремонтного обслуживания оборудования гидроэлектростанций.</w:t>
      </w:r>
      <w:proofErr w:type="gramEnd"/>
    </w:p>
    <w:p w:rsidR="007253F8" w:rsidRPr="00AE4DF0" w:rsidRDefault="007253F8" w:rsidP="007253F8">
      <w:pPr>
        <w:pStyle w:val="af2"/>
        <w:widowControl w:val="0"/>
        <w:numPr>
          <w:ilvl w:val="0"/>
          <w:numId w:val="4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r w:rsidRPr="00AE4DF0">
        <w:rPr>
          <w:bCs/>
        </w:rPr>
        <w:t>СТО 17330282.27.140.008-2008 Система питания собственных нужд ГЭС.</w:t>
      </w:r>
    </w:p>
    <w:p w:rsidR="00224168" w:rsidRPr="007504B0" w:rsidRDefault="007253F8" w:rsidP="007504B0">
      <w:pPr>
        <w:pStyle w:val="af2"/>
        <w:widowControl w:val="0"/>
        <w:numPr>
          <w:ilvl w:val="0"/>
          <w:numId w:val="4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r w:rsidRPr="00AE4DF0">
        <w:rPr>
          <w:bCs/>
        </w:rPr>
        <w:t>СТО 17330282.27.140.011-2008 Гидроэлектростанции. Условия создания.</w:t>
      </w:r>
      <w:r w:rsidRPr="00AE4DF0">
        <w:t xml:space="preserve"> Сборник распорядительных материалов по эксплуатации энергосистем (СРМ-2000) издание 5е. Электротехническая часть.  </w:t>
      </w:r>
    </w:p>
    <w:p w:rsidR="00AE1B8A" w:rsidRDefault="00AE1B8A" w:rsidP="00AE1B8A">
      <w:pPr>
        <w:rPr>
          <w:rFonts w:eastAsia="MS Mincho"/>
        </w:rPr>
      </w:pPr>
      <w:r>
        <w:rPr>
          <w:rFonts w:eastAsia="MS Mincho"/>
        </w:rPr>
        <w:t>Исходные данные:</w:t>
      </w:r>
    </w:p>
    <w:p w:rsidR="002F1AF2" w:rsidRDefault="002F1AF2" w:rsidP="00AE1B8A">
      <w:pPr>
        <w:rPr>
          <w:bCs/>
        </w:rPr>
      </w:pPr>
      <w:r>
        <w:rPr>
          <w:bCs/>
        </w:rPr>
        <w:t>Кривопорожская ГЭС К</w:t>
      </w:r>
      <w:r w:rsidR="00AE1B8A">
        <w:rPr>
          <w:bCs/>
        </w:rPr>
        <w:t>аскада Кемских Г</w:t>
      </w:r>
      <w:r>
        <w:rPr>
          <w:bCs/>
        </w:rPr>
        <w:t>ЭС введена в эксплуатацию в 1990</w:t>
      </w:r>
      <w:r w:rsidR="00AE1B8A">
        <w:rPr>
          <w:bCs/>
        </w:rPr>
        <w:t xml:space="preserve"> г.</w:t>
      </w:r>
      <w:r>
        <w:rPr>
          <w:bCs/>
        </w:rPr>
        <w:t xml:space="preserve"> На ГЭС установлено 4 гидроагрегата мощностью – 45 мВт. </w:t>
      </w:r>
    </w:p>
    <w:p w:rsidR="002F1AF2" w:rsidRDefault="002F1AF2" w:rsidP="00AE1B8A">
      <w:pPr>
        <w:rPr>
          <w:bCs/>
        </w:rPr>
      </w:pPr>
      <w:r>
        <w:rPr>
          <w:bCs/>
        </w:rPr>
        <w:t>Тип генератора – СВ-911/106-44УХЛ4.</w:t>
      </w:r>
    </w:p>
    <w:p w:rsidR="002F1AF2" w:rsidRDefault="004749F7" w:rsidP="00AE1B8A">
      <w:pPr>
        <w:rPr>
          <w:bCs/>
        </w:rPr>
      </w:pPr>
      <w:r>
        <w:rPr>
          <w:bCs/>
        </w:rPr>
        <w:t xml:space="preserve">Тип установленных </w:t>
      </w:r>
      <w:r w:rsidR="002F1AF2">
        <w:rPr>
          <w:bCs/>
        </w:rPr>
        <w:t>выключателей генераторов:</w:t>
      </w:r>
    </w:p>
    <w:p w:rsidR="002F1AF2" w:rsidRDefault="002F1AF2" w:rsidP="00AE1B8A">
      <w:pPr>
        <w:rPr>
          <w:bCs/>
        </w:rPr>
      </w:pPr>
      <w:r>
        <w:rPr>
          <w:bCs/>
        </w:rPr>
        <w:t>Гидрогенератор №1</w:t>
      </w:r>
      <w:r w:rsidR="004749F7">
        <w:rPr>
          <w:bCs/>
        </w:rPr>
        <w:t xml:space="preserve"> и №2</w:t>
      </w:r>
      <w:r>
        <w:rPr>
          <w:bCs/>
        </w:rPr>
        <w:t xml:space="preserve"> – МГУ-20, номинальное напряжение</w:t>
      </w:r>
      <w:r w:rsidR="004749F7">
        <w:rPr>
          <w:bCs/>
        </w:rPr>
        <w:t xml:space="preserve"> 20кВ, номинальный ток – 6300 А.</w:t>
      </w:r>
    </w:p>
    <w:p w:rsidR="004749F7" w:rsidRDefault="004749F7" w:rsidP="00AE1B8A">
      <w:pPr>
        <w:rPr>
          <w:bCs/>
        </w:rPr>
      </w:pPr>
      <w:r>
        <w:rPr>
          <w:bCs/>
        </w:rPr>
        <w:t xml:space="preserve">Гидрогенератор №3 и №4 – ВГМ-15, номинальное напряжение 15 кВ, номинальный ток – 11200 А. </w:t>
      </w:r>
    </w:p>
    <w:p w:rsidR="000D7717" w:rsidRDefault="000D7717">
      <w:pPr>
        <w:rPr>
          <w:bCs/>
        </w:rPr>
      </w:pPr>
    </w:p>
    <w:p w:rsidR="003D191C" w:rsidRDefault="003D191C" w:rsidP="003D191C">
      <w:pPr>
        <w:pStyle w:val="4"/>
      </w:pPr>
      <w:r>
        <w:t xml:space="preserve">ВЕДОМОСТЬ РАБОТ </w:t>
      </w:r>
    </w:p>
    <w:p w:rsidR="003D191C" w:rsidRDefault="004C11F7" w:rsidP="003D191C">
      <w:pPr>
        <w:jc w:val="center"/>
        <w:rPr>
          <w:b/>
        </w:rPr>
      </w:pPr>
      <w:r w:rsidRPr="00236048">
        <w:rPr>
          <w:b/>
        </w:rPr>
        <w:t xml:space="preserve">ПИР для </w:t>
      </w:r>
      <w:r w:rsidR="003D191C">
        <w:rPr>
          <w:b/>
        </w:rPr>
        <w:t xml:space="preserve">реконструкции ГРУ 10,5 кВ с заменой                                                                   выключателей </w:t>
      </w:r>
      <w:proofErr w:type="gramStart"/>
      <w:r w:rsidR="003D191C">
        <w:rPr>
          <w:b/>
        </w:rPr>
        <w:t>на</w:t>
      </w:r>
      <w:proofErr w:type="gramEnd"/>
      <w:r w:rsidR="003D191C">
        <w:rPr>
          <w:b/>
        </w:rPr>
        <w:t xml:space="preserve"> вакуумные. </w:t>
      </w:r>
    </w:p>
    <w:tbl>
      <w:tblPr>
        <w:tblW w:w="16119" w:type="dxa"/>
        <w:tblInd w:w="-176" w:type="dxa"/>
        <w:tblLayout w:type="fixed"/>
        <w:tblLook w:val="0000"/>
      </w:tblPr>
      <w:tblGrid>
        <w:gridCol w:w="966"/>
        <w:gridCol w:w="6831"/>
        <w:gridCol w:w="1842"/>
        <w:gridCol w:w="1620"/>
        <w:gridCol w:w="1620"/>
        <w:gridCol w:w="1620"/>
        <w:gridCol w:w="1620"/>
      </w:tblGrid>
      <w:tr w:rsidR="001A57AC" w:rsidTr="001A57AC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AC" w:rsidRDefault="001A5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AC" w:rsidRDefault="001A5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AC" w:rsidRDefault="001A57AC" w:rsidP="001A5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</w:tr>
      <w:tr w:rsidR="001A57AC" w:rsidTr="001A57AC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AC" w:rsidRPr="007F2649" w:rsidRDefault="001911A6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AC" w:rsidRPr="007F2649" w:rsidRDefault="001911A6" w:rsidP="00274F18">
            <w:pPr>
              <w:rPr>
                <w:bCs/>
              </w:rPr>
            </w:pPr>
            <w:proofErr w:type="spellStart"/>
            <w:r>
              <w:rPr>
                <w:bCs/>
              </w:rPr>
              <w:t>П</w:t>
            </w:r>
            <w:r w:rsidR="001A57AC">
              <w:rPr>
                <w:bCs/>
              </w:rPr>
              <w:t>редпроектное</w:t>
            </w:r>
            <w:proofErr w:type="spellEnd"/>
            <w:r w:rsidR="001A57AC">
              <w:rPr>
                <w:bCs/>
              </w:rPr>
              <w:t xml:space="preserve"> обследование объекта.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AC" w:rsidRDefault="00D63A51" w:rsidP="00D63A51">
            <w:pPr>
              <w:jc w:val="center"/>
              <w:rPr>
                <w:bCs/>
              </w:rPr>
            </w:pPr>
            <w:r>
              <w:rPr>
                <w:bCs/>
              </w:rPr>
              <w:t>П</w:t>
            </w:r>
            <w:r w:rsidR="001A57AC">
              <w:rPr>
                <w:bCs/>
              </w:rPr>
              <w:t>одрядчик</w:t>
            </w:r>
          </w:p>
        </w:tc>
      </w:tr>
      <w:tr w:rsidR="00D63A51" w:rsidTr="00902FA4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7F2649" w:rsidRDefault="00D63A5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1A1D48" w:rsidRDefault="00D63A51" w:rsidP="001911A6">
            <w:pPr>
              <w:rPr>
                <w:bCs/>
              </w:rPr>
            </w:pPr>
            <w:r w:rsidRPr="003D191C">
              <w:rPr>
                <w:bCs/>
              </w:rPr>
              <w:t>Разработка проектно-сметной документации реконструкции ячейки ВГ</w:t>
            </w:r>
            <w:r>
              <w:rPr>
                <w:bCs/>
              </w:rPr>
              <w:t xml:space="preserve"> (выключателя генератора) </w:t>
            </w:r>
            <w:r w:rsidRPr="003D191C">
              <w:rPr>
                <w:bCs/>
              </w:rPr>
              <w:t xml:space="preserve">с </w:t>
            </w:r>
            <w:r>
              <w:rPr>
                <w:bCs/>
              </w:rPr>
              <w:t xml:space="preserve">целью </w:t>
            </w:r>
            <w:r w:rsidRPr="003D191C">
              <w:rPr>
                <w:bCs/>
              </w:rPr>
              <w:t>замен</w:t>
            </w:r>
            <w:r>
              <w:rPr>
                <w:bCs/>
              </w:rPr>
              <w:t>ы</w:t>
            </w:r>
            <w:r w:rsidRPr="003D191C">
              <w:rPr>
                <w:bCs/>
              </w:rPr>
              <w:t xml:space="preserve"> существующ</w:t>
            </w:r>
            <w:r>
              <w:rPr>
                <w:bCs/>
              </w:rPr>
              <w:t>их генераторных выключателей</w:t>
            </w:r>
            <w:r w:rsidRPr="003D191C">
              <w:rPr>
                <w:bCs/>
              </w:rPr>
              <w:t xml:space="preserve"> на </w:t>
            </w:r>
            <w:proofErr w:type="gramStart"/>
            <w:r w:rsidRPr="003D191C">
              <w:rPr>
                <w:bCs/>
              </w:rPr>
              <w:t>вакуумный</w:t>
            </w:r>
            <w:proofErr w:type="gramEnd"/>
            <w:r w:rsidRPr="003D191C">
              <w:rPr>
                <w:bCs/>
              </w:rPr>
              <w:t xml:space="preserve"> в соотв</w:t>
            </w:r>
            <w:r>
              <w:rPr>
                <w:bCs/>
              </w:rPr>
              <w:t>етствии с техническим заданием З</w:t>
            </w:r>
            <w:r w:rsidRPr="003D191C">
              <w:rPr>
                <w:bCs/>
              </w:rPr>
              <w:t xml:space="preserve">аказчика.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63A51">
            <w:pPr>
              <w:jc w:val="center"/>
            </w:pPr>
            <w:r w:rsidRPr="007431CD">
              <w:rPr>
                <w:bCs/>
              </w:rPr>
              <w:t>Подрядчик</w:t>
            </w:r>
          </w:p>
        </w:tc>
      </w:tr>
      <w:tr w:rsidR="00D63A51" w:rsidTr="00902FA4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7F2649" w:rsidRDefault="00D63A51">
            <w:pPr>
              <w:jc w:val="center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1A1D48" w:rsidRDefault="00D63A51" w:rsidP="004C11F7">
            <w:pPr>
              <w:rPr>
                <w:bCs/>
              </w:rPr>
            </w:pPr>
            <w:r>
              <w:rPr>
                <w:bCs/>
              </w:rPr>
              <w:t>В проекте п</w:t>
            </w:r>
            <w:r w:rsidRPr="003D191C">
              <w:rPr>
                <w:bCs/>
              </w:rPr>
              <w:t xml:space="preserve">редусмотреть размещение оборудования с учетом размеров </w:t>
            </w:r>
            <w:r>
              <w:rPr>
                <w:bCs/>
              </w:rPr>
              <w:t xml:space="preserve">существующих </w:t>
            </w:r>
            <w:r w:rsidRPr="003D191C">
              <w:rPr>
                <w:bCs/>
              </w:rPr>
              <w:t>помещений</w:t>
            </w:r>
            <w:r>
              <w:rPr>
                <w:bCs/>
              </w:rPr>
              <w:t xml:space="preserve"> с </w:t>
            </w:r>
            <w:r w:rsidRPr="003D191C">
              <w:rPr>
                <w:bCs/>
              </w:rPr>
              <w:t>сохранение</w:t>
            </w:r>
            <w:r>
              <w:rPr>
                <w:bCs/>
              </w:rPr>
              <w:t>м</w:t>
            </w:r>
            <w:r w:rsidRPr="003D191C">
              <w:rPr>
                <w:bCs/>
              </w:rPr>
              <w:t xml:space="preserve"> существующих главных электрических схем и</w:t>
            </w:r>
            <w:r w:rsidRPr="003D191C">
              <w:rPr>
                <w:bCs/>
                <w:color w:val="4F81BD"/>
              </w:rPr>
              <w:t xml:space="preserve"> </w:t>
            </w:r>
            <w:r w:rsidRPr="003D191C">
              <w:rPr>
                <w:bCs/>
              </w:rPr>
              <w:t xml:space="preserve">существующих схем релейных защит с переработкой принципиальных и монтажных схем под новые </w:t>
            </w:r>
            <w:r>
              <w:rPr>
                <w:bCs/>
              </w:rPr>
              <w:t xml:space="preserve">выключатели </w:t>
            </w:r>
            <w:r w:rsidRPr="003D191C">
              <w:rPr>
                <w:bCs/>
              </w:rPr>
              <w:t>с привязкой к существующим схемам РЗА. Предусмотреть в проекте  использование существующих проходов, кабельных каналов</w:t>
            </w:r>
            <w:r>
              <w:rPr>
                <w:bCs/>
              </w:rPr>
              <w:t>, привязку нового оборудования к существующим схемам СН 380/220 В и постоянного тока 220 В, блокировки.</w:t>
            </w:r>
            <w:r w:rsidRPr="001A1D48">
              <w:rPr>
                <w:bCs/>
              </w:rPr>
              <w:t xml:space="preserve"> </w:t>
            </w:r>
            <w:r>
              <w:rPr>
                <w:bCs/>
              </w:rPr>
              <w:t xml:space="preserve">Разработка </w:t>
            </w:r>
            <w:r w:rsidRPr="001A1D48">
              <w:rPr>
                <w:bCs/>
              </w:rPr>
              <w:t xml:space="preserve"> схем  питания и управления вновь устанавливаемого оборудования. Разработка монтажных схем питания и управления выключателя, привязка их к существующим схемам защиты, блокировки, сигнализации</w:t>
            </w:r>
            <w:r>
              <w:rPr>
                <w:bCs/>
              </w:rPr>
              <w:t xml:space="preserve">. </w:t>
            </w:r>
            <w:r w:rsidRPr="001A1D48">
              <w:rPr>
                <w:bCs/>
              </w:rPr>
              <w:t>Разработка схем раскладки кабелей, составление кабельного журнала. Разрабо</w:t>
            </w:r>
            <w:r>
              <w:rPr>
                <w:bCs/>
              </w:rPr>
              <w:t>тка схемы ошиновки выключателя,</w:t>
            </w:r>
            <w:r w:rsidRPr="001A1D48">
              <w:rPr>
                <w:bCs/>
              </w:rPr>
              <w:t xml:space="preserve"> разъединителей с сохранением существующего габарита.</w:t>
            </w:r>
            <w:r w:rsidR="000537A1">
              <w:rPr>
                <w:bCs/>
              </w:rPr>
              <w:t xml:space="preserve"> </w:t>
            </w:r>
            <w:r w:rsidR="00FE38C6" w:rsidRPr="002F6CE9">
              <w:rPr>
                <w:bCs/>
              </w:rPr>
              <w:t>Выполнить р</w:t>
            </w:r>
            <w:r w:rsidR="000537A1" w:rsidRPr="002F6CE9">
              <w:rPr>
                <w:bCs/>
              </w:rPr>
              <w:t xml:space="preserve">асчет токов короткого замыкания для выбираемого оборудования </w:t>
            </w:r>
            <w:r w:rsidR="008001D6" w:rsidRPr="002F6CE9">
              <w:rPr>
                <w:bCs/>
              </w:rPr>
              <w:t xml:space="preserve"> на шинах генератора до </w:t>
            </w:r>
            <w:r w:rsidR="00250231" w:rsidRPr="002F6CE9">
              <w:rPr>
                <w:bCs/>
              </w:rPr>
              <w:t>выключател</w:t>
            </w:r>
            <w:r w:rsidR="004C11F7">
              <w:rPr>
                <w:bCs/>
              </w:rPr>
              <w:t>я</w:t>
            </w:r>
            <w:r w:rsidR="00250231" w:rsidRPr="002F6CE9">
              <w:rPr>
                <w:bCs/>
              </w:rPr>
              <w:t xml:space="preserve"> генератора и </w:t>
            </w:r>
            <w:r w:rsidR="000537A1" w:rsidRPr="002F6CE9">
              <w:rPr>
                <w:bCs/>
              </w:rPr>
              <w:t>за выключателем</w:t>
            </w:r>
            <w:r w:rsidR="00D14271" w:rsidRPr="002F6CE9">
              <w:rPr>
                <w:bCs/>
              </w:rPr>
              <w:t xml:space="preserve"> генератора</w:t>
            </w:r>
            <w:r w:rsidR="004C11F7">
              <w:rPr>
                <w:bCs/>
              </w:rPr>
              <w:t xml:space="preserve"> </w:t>
            </w:r>
            <w:r w:rsidR="004C11F7" w:rsidRPr="002F6CE9">
              <w:rPr>
                <w:bCs/>
              </w:rPr>
              <w:t>на шинах ГРУ</w:t>
            </w:r>
            <w:r w:rsidR="000537A1" w:rsidRPr="002F6CE9">
              <w:rPr>
                <w:bCs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63A51">
            <w:pPr>
              <w:jc w:val="center"/>
            </w:pPr>
            <w:r w:rsidRPr="007431CD">
              <w:rPr>
                <w:bCs/>
              </w:rPr>
              <w:t>Подрядчик</w:t>
            </w:r>
          </w:p>
        </w:tc>
      </w:tr>
      <w:tr w:rsidR="00D63A51" w:rsidTr="00902FA4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7F2649" w:rsidRDefault="00D63A51">
            <w:pPr>
              <w:jc w:val="center"/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D42E0">
            <w:pPr>
              <w:rPr>
                <w:bCs/>
              </w:rPr>
            </w:pPr>
            <w:r>
              <w:rPr>
                <w:bCs/>
              </w:rPr>
              <w:t>Выбираемое оборудование согласовывается с заказчиком.</w:t>
            </w:r>
          </w:p>
          <w:p w:rsidR="00D63A51" w:rsidRPr="001A1D48" w:rsidRDefault="00D63A51" w:rsidP="00DD42E0">
            <w:pPr>
              <w:rPr>
                <w:bCs/>
              </w:rPr>
            </w:pPr>
            <w:r>
              <w:rPr>
                <w:bCs/>
              </w:rPr>
              <w:t>Для согласования предоставить заказчику сравнительный анализ существующих на рынке выключателей</w:t>
            </w:r>
            <w:r w:rsidR="00FA7759">
              <w:rPr>
                <w:bCs/>
              </w:rPr>
              <w:t xml:space="preserve"> соответствующих расчетным токам короткого замыкания. Предоставить </w:t>
            </w:r>
            <w:r w:rsidR="002F6CE9">
              <w:rPr>
                <w:bCs/>
              </w:rPr>
              <w:t xml:space="preserve">Заказчику </w:t>
            </w:r>
            <w:r w:rsidR="00FA7759">
              <w:rPr>
                <w:bCs/>
              </w:rPr>
              <w:t xml:space="preserve">на рассмотрение </w:t>
            </w:r>
            <w:r w:rsidRPr="00AE4DF0">
              <w:rPr>
                <w:bCs/>
              </w:rPr>
              <w:t xml:space="preserve">не менее </w:t>
            </w:r>
            <w:r w:rsidR="00071904">
              <w:rPr>
                <w:bCs/>
              </w:rPr>
              <w:t>2</w:t>
            </w:r>
            <w:r w:rsidRPr="00AE4DF0">
              <w:rPr>
                <w:bCs/>
              </w:rPr>
              <w:t>-х вариантов</w:t>
            </w:r>
            <w:r w:rsidRPr="001A1D48">
              <w:rPr>
                <w:bCs/>
              </w:rPr>
              <w:t>. В анализе в обязательном порядке отразить следующие вопросы:</w:t>
            </w:r>
          </w:p>
          <w:p w:rsidR="00D63A51" w:rsidRPr="001A1D48" w:rsidRDefault="00D63A51" w:rsidP="00DD42E0">
            <w:pPr>
              <w:numPr>
                <w:ilvl w:val="0"/>
                <w:numId w:val="28"/>
              </w:numPr>
              <w:rPr>
                <w:bCs/>
              </w:rPr>
            </w:pPr>
            <w:r w:rsidRPr="001A1D48">
              <w:rPr>
                <w:bCs/>
              </w:rPr>
              <w:t>Тип выключателя.</w:t>
            </w:r>
          </w:p>
          <w:p w:rsidR="00D63A51" w:rsidRPr="001A1D48" w:rsidRDefault="00D63A51" w:rsidP="00DD42E0">
            <w:pPr>
              <w:numPr>
                <w:ilvl w:val="0"/>
                <w:numId w:val="28"/>
              </w:numPr>
              <w:rPr>
                <w:bCs/>
              </w:rPr>
            </w:pPr>
            <w:r w:rsidRPr="001A1D48">
              <w:rPr>
                <w:bCs/>
              </w:rPr>
              <w:t>Технические характеристики.</w:t>
            </w:r>
          </w:p>
          <w:p w:rsidR="00D63A51" w:rsidRPr="001A1D48" w:rsidRDefault="00D63A51" w:rsidP="00DD42E0">
            <w:pPr>
              <w:numPr>
                <w:ilvl w:val="0"/>
                <w:numId w:val="28"/>
              </w:numPr>
              <w:rPr>
                <w:bCs/>
              </w:rPr>
            </w:pPr>
            <w:r w:rsidRPr="001A1D48">
              <w:rPr>
                <w:bCs/>
              </w:rPr>
              <w:t>Фирма-изготовитель.</w:t>
            </w:r>
          </w:p>
          <w:p w:rsidR="00D63A51" w:rsidRDefault="00D63A51" w:rsidP="00DD42E0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Цена.</w:t>
            </w:r>
          </w:p>
          <w:p w:rsidR="00D63A51" w:rsidRDefault="00D63A51" w:rsidP="00DD42E0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Срок изготовления.</w:t>
            </w:r>
          </w:p>
          <w:p w:rsidR="00D63A51" w:rsidRDefault="00D63A51" w:rsidP="00DD42E0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Гарантийный срок службы.</w:t>
            </w:r>
          </w:p>
          <w:p w:rsidR="00D63A51" w:rsidRDefault="00D63A51" w:rsidP="00DD42E0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Нормативный срок службы.</w:t>
            </w:r>
          </w:p>
          <w:p w:rsidR="00D63A51" w:rsidRDefault="00D63A51" w:rsidP="00DD42E0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Межремонтный период.</w:t>
            </w:r>
          </w:p>
          <w:p w:rsidR="00D63A51" w:rsidRPr="004749F7" w:rsidRDefault="00D63A51" w:rsidP="00DD42E0">
            <w:pPr>
              <w:rPr>
                <w:bCs/>
                <w:highlight w:val="yellow"/>
              </w:rPr>
            </w:pPr>
            <w:r w:rsidRPr="00AE4DF0">
              <w:rPr>
                <w:bCs/>
              </w:rPr>
              <w:t>Анализ представляется Заказчику для выбора типа выключателя и производителя</w:t>
            </w:r>
            <w:r w:rsidR="00FE38C6">
              <w:rPr>
                <w:bCs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63A51">
            <w:pPr>
              <w:jc w:val="center"/>
            </w:pPr>
            <w:r w:rsidRPr="007431CD">
              <w:rPr>
                <w:bCs/>
              </w:rPr>
              <w:t>Подрядчик</w:t>
            </w:r>
          </w:p>
        </w:tc>
      </w:tr>
      <w:tr w:rsidR="00D63A51" w:rsidTr="00902FA4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7F2649" w:rsidRDefault="00D63A51">
            <w:pPr>
              <w:jc w:val="center"/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481080" w:rsidRDefault="00D63A51" w:rsidP="006B7077">
            <w:pPr>
              <w:rPr>
                <w:bCs/>
              </w:rPr>
            </w:pPr>
            <w:r w:rsidRPr="00124069">
              <w:rPr>
                <w:bCs/>
              </w:rPr>
              <w:t>Сметная  документация должна быть выполнена в расценках территориальной сметной базы Республики Карелия.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63A51">
            <w:pPr>
              <w:jc w:val="center"/>
            </w:pPr>
            <w:r w:rsidRPr="007431CD">
              <w:rPr>
                <w:bCs/>
              </w:rPr>
              <w:t>Подрядчик</w:t>
            </w:r>
          </w:p>
        </w:tc>
      </w:tr>
      <w:tr w:rsidR="00D63A51" w:rsidTr="00902FA4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7F2649" w:rsidRDefault="00D63A51">
            <w:pPr>
              <w:jc w:val="center"/>
              <w:rPr>
                <w:bCs/>
              </w:rPr>
            </w:pPr>
            <w:r>
              <w:rPr>
                <w:bCs/>
              </w:rPr>
              <w:t>2.4.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481080" w:rsidRDefault="00D63A51" w:rsidP="00481080">
            <w:pPr>
              <w:rPr>
                <w:bCs/>
              </w:rPr>
            </w:pPr>
            <w:r w:rsidRPr="003D191C">
              <w:rPr>
                <w:bCs/>
              </w:rPr>
              <w:t>Согласование п</w:t>
            </w:r>
            <w:r>
              <w:rPr>
                <w:bCs/>
              </w:rPr>
              <w:t>роектно-сметной документации с З</w:t>
            </w:r>
            <w:r w:rsidRPr="003D191C">
              <w:rPr>
                <w:bCs/>
              </w:rPr>
              <w:t>аказчиком.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63A51">
            <w:pPr>
              <w:jc w:val="center"/>
            </w:pPr>
            <w:r w:rsidRPr="007431CD">
              <w:rPr>
                <w:bCs/>
              </w:rPr>
              <w:t>Подрядчик</w:t>
            </w:r>
          </w:p>
        </w:tc>
      </w:tr>
      <w:tr w:rsidR="00D63A51" w:rsidTr="00902FA4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>
            <w:pPr>
              <w:jc w:val="center"/>
              <w:rPr>
                <w:bCs/>
              </w:rPr>
            </w:pPr>
            <w:r>
              <w:rPr>
                <w:bCs/>
              </w:rPr>
              <w:t>2.5.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BE36E1">
            <w:r w:rsidRPr="005E40EE">
              <w:rPr>
                <w:rFonts w:eastAsia="MS Mincho"/>
              </w:rPr>
              <w:t xml:space="preserve">Предоставление Заказчику проектно-сметной документации в </w:t>
            </w:r>
            <w:r w:rsidR="00022965" w:rsidRPr="00236048">
              <w:rPr>
                <w:rFonts w:eastAsia="MS Mincho"/>
              </w:rPr>
              <w:t>3</w:t>
            </w:r>
            <w:r w:rsidRPr="00236048">
              <w:rPr>
                <w:rFonts w:eastAsia="MS Mincho"/>
              </w:rPr>
              <w:t>-х</w:t>
            </w:r>
            <w:r w:rsidRPr="005E40EE">
              <w:rPr>
                <w:rFonts w:eastAsia="MS Mincho"/>
              </w:rPr>
              <w:t xml:space="preserve"> экземплярах на бумажном носителе. </w:t>
            </w:r>
            <w:r w:rsidRPr="005E40EE">
              <w:t>Все схемы должны быть пред</w:t>
            </w:r>
            <w:r w:rsidR="00775994">
              <w:t>о</w:t>
            </w:r>
            <w:r w:rsidRPr="005E40EE">
              <w:t xml:space="preserve">ставлены </w:t>
            </w:r>
            <w:r w:rsidR="00756DC0">
              <w:t>З</w:t>
            </w:r>
            <w:r w:rsidRPr="005E40EE">
              <w:t>аказчику в электронном виде (</w:t>
            </w:r>
            <w:proofErr w:type="spellStart"/>
            <w:r w:rsidRPr="005E40EE">
              <w:rPr>
                <w:lang w:val="en-US"/>
              </w:rPr>
              <w:t>AutoCad</w:t>
            </w:r>
            <w:proofErr w:type="spellEnd"/>
            <w:r w:rsidRPr="005E40EE">
              <w:t xml:space="preserve">, </w:t>
            </w:r>
            <w:r w:rsidRPr="005E40EE">
              <w:rPr>
                <w:lang w:val="en-US"/>
              </w:rPr>
              <w:t>Visio</w:t>
            </w:r>
            <w:r w:rsidRPr="005E40EE">
              <w:t>)</w:t>
            </w:r>
            <w:r w:rsidRPr="005E40EE">
              <w:rPr>
                <w:noProof/>
              </w:rPr>
              <w:t>, чертежи в формате-dwt</w:t>
            </w:r>
            <w:r w:rsidRPr="005E40EE">
              <w:t xml:space="preserve"> на </w:t>
            </w:r>
            <w:r w:rsidRPr="005E40EE">
              <w:rPr>
                <w:lang w:val="en-US"/>
              </w:rPr>
              <w:t>flash</w:t>
            </w:r>
            <w:r w:rsidRPr="005E40EE">
              <w:t xml:space="preserve"> карте.</w:t>
            </w:r>
          </w:p>
          <w:p w:rsidR="007504B0" w:rsidRPr="005E40EE" w:rsidRDefault="007504B0" w:rsidP="00BE36E1">
            <w:pPr>
              <w:rPr>
                <w:rFonts w:eastAsia="MS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63A51">
            <w:pPr>
              <w:jc w:val="center"/>
            </w:pPr>
            <w:r w:rsidRPr="007431CD">
              <w:rPr>
                <w:bCs/>
              </w:rPr>
              <w:lastRenderedPageBreak/>
              <w:t>Подрядчик</w:t>
            </w:r>
          </w:p>
        </w:tc>
        <w:tc>
          <w:tcPr>
            <w:tcW w:w="1620" w:type="dxa"/>
          </w:tcPr>
          <w:p w:rsidR="00D63A51" w:rsidRPr="007F2649" w:rsidRDefault="00D63A51" w:rsidP="00AA2F17">
            <w:pPr>
              <w:jc w:val="center"/>
              <w:rPr>
                <w:bCs/>
              </w:rPr>
            </w:pPr>
          </w:p>
        </w:tc>
        <w:tc>
          <w:tcPr>
            <w:tcW w:w="1620" w:type="dxa"/>
          </w:tcPr>
          <w:p w:rsidR="00D63A51" w:rsidRDefault="00D63A51" w:rsidP="00AA2F17">
            <w:pPr>
              <w:rPr>
                <w:bCs/>
              </w:rPr>
            </w:pPr>
          </w:p>
        </w:tc>
        <w:tc>
          <w:tcPr>
            <w:tcW w:w="1620" w:type="dxa"/>
          </w:tcPr>
          <w:p w:rsidR="00D63A51" w:rsidRDefault="00D63A51" w:rsidP="00AA2F17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:rsidR="00D63A51" w:rsidRDefault="00D63A51" w:rsidP="00AA2F17">
            <w:pPr>
              <w:jc w:val="center"/>
              <w:rPr>
                <w:bCs/>
              </w:rPr>
            </w:pPr>
          </w:p>
        </w:tc>
      </w:tr>
      <w:tr w:rsidR="00D63A51" w:rsidTr="00902FA4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616E7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7F2649" w:rsidRDefault="003800FE" w:rsidP="003800FE">
            <w:pPr>
              <w:jc w:val="left"/>
              <w:rPr>
                <w:rFonts w:eastAsia="MS Mincho"/>
              </w:rPr>
            </w:pPr>
            <w:r>
              <w:rPr>
                <w:rFonts w:eastAsia="MS Mincho"/>
              </w:rPr>
              <w:t>Передача проектно-сметной документации, о</w:t>
            </w:r>
            <w:r w:rsidR="00D63A51" w:rsidRPr="007F2649">
              <w:rPr>
                <w:rFonts w:eastAsia="MS Mincho"/>
              </w:rPr>
              <w:t>формление приемо-сдаточной</w:t>
            </w:r>
            <w:r w:rsidR="00D63A51">
              <w:rPr>
                <w:rFonts w:eastAsia="MS Mincho"/>
              </w:rPr>
              <w:t xml:space="preserve">, </w:t>
            </w:r>
            <w:r w:rsidR="00D63A51">
              <w:t>исполнительной  документации.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63A51">
            <w:pPr>
              <w:jc w:val="center"/>
            </w:pPr>
            <w:r w:rsidRPr="007431CD">
              <w:rPr>
                <w:bCs/>
              </w:rPr>
              <w:t>Подрядчик</w:t>
            </w:r>
          </w:p>
        </w:tc>
      </w:tr>
    </w:tbl>
    <w:p w:rsidR="000D55EA" w:rsidRPr="006D0B24" w:rsidRDefault="000D55EA" w:rsidP="000D55EA">
      <w:pPr>
        <w:rPr>
          <w:sz w:val="16"/>
          <w:szCs w:val="16"/>
        </w:rPr>
      </w:pPr>
    </w:p>
    <w:p w:rsidR="003B7ADB" w:rsidRDefault="000D55EA" w:rsidP="000D55EA">
      <w:r>
        <w:t>Приложение</w:t>
      </w:r>
      <w:r w:rsidR="003B7ADB">
        <w:t xml:space="preserve"> к техническому заданию</w:t>
      </w:r>
      <w:r>
        <w:t xml:space="preserve">: </w:t>
      </w:r>
    </w:p>
    <w:p w:rsidR="000D55EA" w:rsidRDefault="000D55EA" w:rsidP="000D55EA">
      <w:r>
        <w:t xml:space="preserve">Принципиальная схема электрических соединений </w:t>
      </w:r>
      <w:r w:rsidR="004749F7">
        <w:t>ГРУ-10 Кривопорожской ГЭС</w:t>
      </w:r>
      <w:r>
        <w:t>.</w:t>
      </w:r>
    </w:p>
    <w:p w:rsidR="005F12A2" w:rsidRPr="006D0B24" w:rsidRDefault="005F12A2" w:rsidP="005F12A2">
      <w:pPr>
        <w:tabs>
          <w:tab w:val="num" w:pos="540"/>
        </w:tabs>
        <w:rPr>
          <w:sz w:val="16"/>
          <w:szCs w:val="16"/>
        </w:rPr>
      </w:pPr>
    </w:p>
    <w:p w:rsidR="005F12A2" w:rsidRDefault="005F12A2" w:rsidP="005F12A2">
      <w:pPr>
        <w:tabs>
          <w:tab w:val="num" w:pos="540"/>
        </w:tabs>
      </w:pPr>
      <w:r>
        <w:t xml:space="preserve">Получить </w:t>
      </w:r>
      <w:r w:rsidR="003B7ADB">
        <w:t xml:space="preserve">дополнительную </w:t>
      </w:r>
      <w:r>
        <w:t>необходимую техническую документацию и уточнить технические характеристик</w:t>
      </w:r>
      <w:r w:rsidR="00D96498">
        <w:t xml:space="preserve">и можно у  начальника Кривопорожской </w:t>
      </w:r>
      <w:r>
        <w:t xml:space="preserve">ГЭС </w:t>
      </w:r>
      <w:r w:rsidR="00D96498">
        <w:t>–</w:t>
      </w:r>
      <w:r>
        <w:t xml:space="preserve"> </w:t>
      </w:r>
      <w:r w:rsidR="00D96498">
        <w:t>Пешкова Г.М.</w:t>
      </w:r>
      <w:r>
        <w:t>,</w:t>
      </w:r>
      <w:r w:rsidR="00D96498">
        <w:t xml:space="preserve"> контактный телефон +79214509191</w:t>
      </w:r>
      <w:r>
        <w:t>, начальника ЭТЛ ККГЭС -  Смирнова А</w:t>
      </w:r>
      <w:r w:rsidR="00D96498">
        <w:t>.</w:t>
      </w:r>
      <w:r>
        <w:t>П</w:t>
      </w:r>
      <w:r w:rsidR="00D96498">
        <w:t>.</w:t>
      </w:r>
      <w:r>
        <w:t>, контактный телефон +79214508998</w:t>
      </w:r>
      <w:r w:rsidR="00D96498">
        <w:t>, и</w:t>
      </w:r>
      <w:r w:rsidR="00D96498" w:rsidRPr="00D96498">
        <w:t xml:space="preserve">нженер </w:t>
      </w:r>
      <w:r w:rsidR="00D96498">
        <w:t xml:space="preserve">по </w:t>
      </w:r>
      <w:proofErr w:type="spellStart"/>
      <w:r w:rsidR="00D96498" w:rsidRPr="00D96498">
        <w:t>ОЭ</w:t>
      </w:r>
      <w:r w:rsidR="00223044">
        <w:t>и</w:t>
      </w:r>
      <w:r w:rsidR="00D96498" w:rsidRPr="00D96498">
        <w:t>Р</w:t>
      </w:r>
      <w:proofErr w:type="spellEnd"/>
      <w:r w:rsidR="00D96498">
        <w:t xml:space="preserve"> </w:t>
      </w:r>
      <w:proofErr w:type="spellStart"/>
      <w:r w:rsidR="00D96498">
        <w:t>Кривопорожской</w:t>
      </w:r>
      <w:proofErr w:type="spellEnd"/>
      <w:r w:rsidR="00D96498">
        <w:t xml:space="preserve"> ГЭС – </w:t>
      </w:r>
      <w:proofErr w:type="spellStart"/>
      <w:r w:rsidR="00D96498">
        <w:t>Пупков</w:t>
      </w:r>
      <w:r w:rsidR="00223044">
        <w:t>а</w:t>
      </w:r>
      <w:proofErr w:type="spellEnd"/>
      <w:r w:rsidR="00D96498">
        <w:t xml:space="preserve"> С.С., контактный телефон +79215215282</w:t>
      </w:r>
      <w:r>
        <w:t>.</w:t>
      </w:r>
    </w:p>
    <w:p w:rsidR="000D7717" w:rsidRPr="006D0B24" w:rsidRDefault="000D7717" w:rsidP="000D7717">
      <w:pPr>
        <w:rPr>
          <w:sz w:val="16"/>
          <w:szCs w:val="16"/>
        </w:rPr>
      </w:pPr>
    </w:p>
    <w:p w:rsidR="000D7717" w:rsidRDefault="000D7717" w:rsidP="000D7717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0D7717" w:rsidRDefault="000D7717" w:rsidP="000D7717">
      <w:pPr>
        <w:jc w:val="center"/>
        <w:rPr>
          <w:b/>
          <w:bCs/>
        </w:rPr>
      </w:pPr>
      <w:r>
        <w:rPr>
          <w:b/>
          <w:bCs/>
        </w:rPr>
        <w:t>Производство  работ и требования к персоналу подрядной организации</w:t>
      </w:r>
    </w:p>
    <w:p w:rsidR="00AE1B8A" w:rsidRDefault="00AE1B8A" w:rsidP="00223044">
      <w:pPr>
        <w:numPr>
          <w:ilvl w:val="0"/>
          <w:numId w:val="37"/>
        </w:numPr>
        <w:ind w:left="0" w:firstLine="0"/>
      </w:pPr>
      <w:r>
        <w:t>Наличие обученного и аттестованного персонала.</w:t>
      </w:r>
    </w:p>
    <w:p w:rsidR="00A30D1A" w:rsidRPr="005F12A2" w:rsidRDefault="00A30D1A" w:rsidP="00223044">
      <w:pPr>
        <w:numPr>
          <w:ilvl w:val="0"/>
          <w:numId w:val="37"/>
        </w:numPr>
        <w:ind w:left="0" w:firstLine="0"/>
      </w:pPr>
      <w:r w:rsidRPr="005F12A2">
        <w:t xml:space="preserve">При сдаче работ передать схемы, инструкции по техническому обслуживанию </w:t>
      </w:r>
      <w:r w:rsidR="002B39F4">
        <w:t>эксплуатационному персоналу Кривопорожской ГЭС</w:t>
      </w:r>
      <w:r w:rsidR="00DD42E0">
        <w:t xml:space="preserve"> К</w:t>
      </w:r>
      <w:r w:rsidR="00AE1B8A">
        <w:t>аскада Кемских ГЭС</w:t>
      </w:r>
      <w:r w:rsidRPr="005F12A2">
        <w:t xml:space="preserve"> с указанием видов и сроков обслуживания.</w:t>
      </w:r>
    </w:p>
    <w:p w:rsidR="00AE140F" w:rsidRPr="004E5850" w:rsidRDefault="00AE140F" w:rsidP="00223044">
      <w:pPr>
        <w:numPr>
          <w:ilvl w:val="0"/>
          <w:numId w:val="37"/>
        </w:numPr>
        <w:ind w:left="0" w:firstLine="0"/>
      </w:pPr>
      <w:r w:rsidRPr="004E5850">
        <w:t xml:space="preserve">При разработке проекта реконструкции </w:t>
      </w:r>
      <w:r w:rsidR="00DD42E0">
        <w:t>ГРУ-10 кВ Кривопорожской ГЭС</w:t>
      </w:r>
      <w:r w:rsidRPr="004E5850">
        <w:t xml:space="preserve"> должны выполняться требования  действующих федеральных нормативных документов</w:t>
      </w:r>
      <w:r>
        <w:t>,</w:t>
      </w:r>
      <w:r w:rsidRPr="004E5850">
        <w:t xml:space="preserve"> ведомственных норм технологического и строительного  проектирования энергетических объектов, а также иных государственных документов и нормативных актов,  необходимых для разработки экономически целесообразных и технических обоснованных решений для</w:t>
      </w:r>
      <w:r>
        <w:t xml:space="preserve"> проектирования и строительства</w:t>
      </w:r>
      <w:r w:rsidRPr="004E5850">
        <w:t xml:space="preserve">.  </w:t>
      </w:r>
    </w:p>
    <w:p w:rsidR="00B47E57" w:rsidRPr="005F12A2" w:rsidRDefault="00AE1B8A" w:rsidP="00223044">
      <w:pPr>
        <w:numPr>
          <w:ilvl w:val="0"/>
          <w:numId w:val="37"/>
        </w:numPr>
        <w:ind w:left="0" w:firstLine="0"/>
      </w:pPr>
      <w:r w:rsidRPr="005F12A2">
        <w:t xml:space="preserve">Проект </w:t>
      </w:r>
      <w:r w:rsidR="00B47E57" w:rsidRPr="005F12A2">
        <w:t>согласовать с ответственными лицами</w:t>
      </w:r>
      <w:r w:rsidR="00455EB1">
        <w:t xml:space="preserve"> от Заказчика</w:t>
      </w:r>
      <w:r w:rsidR="00B47E57" w:rsidRPr="005F12A2">
        <w:t>.</w:t>
      </w:r>
    </w:p>
    <w:p w:rsidR="000D7717" w:rsidRDefault="00B47E57" w:rsidP="00223044">
      <w:pPr>
        <w:numPr>
          <w:ilvl w:val="0"/>
          <w:numId w:val="37"/>
        </w:numPr>
        <w:ind w:left="0" w:firstLine="0"/>
      </w:pPr>
      <w:r w:rsidRPr="00236048">
        <w:t xml:space="preserve">Для </w:t>
      </w:r>
      <w:r w:rsidR="00022965" w:rsidRPr="00236048">
        <w:t xml:space="preserve">всего </w:t>
      </w:r>
      <w:r w:rsidRPr="00236048">
        <w:t>оборудования</w:t>
      </w:r>
      <w:r w:rsidR="00FE4BE3">
        <w:t>,</w:t>
      </w:r>
      <w:r w:rsidR="00022965" w:rsidRPr="00236048">
        <w:t xml:space="preserve"> используемого в реконструкции ГРУ 10,5 кВ</w:t>
      </w:r>
      <w:r w:rsidR="00FE4BE3">
        <w:t>,</w:t>
      </w:r>
      <w:r w:rsidR="00022965" w:rsidRPr="00236048">
        <w:t xml:space="preserve"> предусмотреть </w:t>
      </w:r>
      <w:r w:rsidRPr="00236048">
        <w:t>оборудование, приборы, оснастк</w:t>
      </w:r>
      <w:r w:rsidR="00A30D1A" w:rsidRPr="00236048">
        <w:t>у</w:t>
      </w:r>
      <w:r w:rsidR="00F160EF" w:rsidRPr="00236048">
        <w:t>, необходимые для их эксплуатации</w:t>
      </w:r>
      <w:r w:rsidR="00022965" w:rsidRPr="00236048">
        <w:t>.</w:t>
      </w:r>
    </w:p>
    <w:p w:rsidR="00236048" w:rsidRDefault="00236048" w:rsidP="00236048">
      <w:pPr>
        <w:rPr>
          <w:b/>
          <w:bCs/>
        </w:rPr>
      </w:pPr>
      <w:r>
        <w:rPr>
          <w:b/>
          <w:bCs/>
        </w:rPr>
        <w:t xml:space="preserve">            </w:t>
      </w:r>
    </w:p>
    <w:p w:rsidR="00236048" w:rsidRPr="00236048" w:rsidRDefault="00236048" w:rsidP="00236048">
      <w:pPr>
        <w:rPr>
          <w:b/>
          <w:bCs/>
        </w:rPr>
      </w:pPr>
      <w:r>
        <w:rPr>
          <w:b/>
          <w:bCs/>
        </w:rPr>
        <w:t xml:space="preserve">            </w:t>
      </w:r>
      <w:r w:rsidRPr="00236048">
        <w:rPr>
          <w:b/>
          <w:bCs/>
        </w:rPr>
        <w:t>Специальные требования:</w:t>
      </w:r>
    </w:p>
    <w:p w:rsidR="00236048" w:rsidRPr="00277A8E" w:rsidRDefault="00236048" w:rsidP="00236048">
      <w:pPr>
        <w:numPr>
          <w:ilvl w:val="0"/>
          <w:numId w:val="46"/>
        </w:numPr>
        <w:tabs>
          <w:tab w:val="clear" w:pos="851"/>
          <w:tab w:val="num" w:pos="0"/>
        </w:tabs>
        <w:suppressAutoHyphens/>
        <w:ind w:left="0" w:firstLine="425"/>
      </w:pPr>
      <w:r>
        <w:t>О</w:t>
      </w:r>
      <w:r w:rsidRPr="00080DAD">
        <w:t>бязат</w:t>
      </w:r>
      <w:r w:rsidR="00C37E59">
        <w:t>ельное наличие у работников П</w:t>
      </w:r>
      <w:r w:rsidRPr="00080DAD">
        <w:t>одрядной организации однотипной спецодежды с название</w:t>
      </w:r>
      <w:r w:rsidR="00C37E59">
        <w:t>м и логотипом организации - П</w:t>
      </w:r>
      <w:r w:rsidRPr="00080DAD">
        <w:t>одрядчика при выполнении работ на объектах ОАО «ТГК-1».</w:t>
      </w:r>
    </w:p>
    <w:p w:rsidR="00236048" w:rsidRPr="000159D0" w:rsidRDefault="00236048" w:rsidP="00236048">
      <w:pPr>
        <w:pStyle w:val="a6"/>
        <w:ind w:left="0"/>
        <w:rPr>
          <w:b/>
        </w:rPr>
      </w:pPr>
      <w:r>
        <w:rPr>
          <w:b/>
        </w:rPr>
        <w:t xml:space="preserve">             </w:t>
      </w:r>
      <w:r w:rsidRPr="000159D0">
        <w:rPr>
          <w:b/>
        </w:rPr>
        <w:t>Требования к Субподрядчикам:</w:t>
      </w:r>
    </w:p>
    <w:p w:rsidR="00236048" w:rsidRPr="000159D0" w:rsidRDefault="00236048" w:rsidP="00236048">
      <w:pPr>
        <w:pStyle w:val="a6"/>
        <w:ind w:left="0"/>
      </w:pPr>
      <w:r w:rsidRPr="000159D0">
        <w:t xml:space="preserve">- при планирующемся привлечении для выполнения работ Субподрядчиков Участник должен иметь право на исполнение функций генерального подрядчика, </w:t>
      </w:r>
      <w:proofErr w:type="gramStart"/>
      <w:r w:rsidRPr="000159D0">
        <w:t>согласно</w:t>
      </w:r>
      <w:proofErr w:type="gramEnd"/>
      <w:r w:rsidRPr="000159D0">
        <w:t xml:space="preserve"> действующего законодательства;</w:t>
      </w:r>
    </w:p>
    <w:p w:rsidR="00236048" w:rsidRPr="000159D0" w:rsidRDefault="00236048" w:rsidP="00236048">
      <w:pPr>
        <w:pStyle w:val="a6"/>
        <w:ind w:left="0"/>
      </w:pPr>
      <w:r w:rsidRPr="000159D0">
        <w:t xml:space="preserve"> - при необходимости проведения отдельных работ субподрядом, договора субподряда должны быть на объем не более 30% от цены предложения;</w:t>
      </w:r>
    </w:p>
    <w:p w:rsidR="00236048" w:rsidRPr="000159D0" w:rsidRDefault="00236048" w:rsidP="00236048">
      <w:pPr>
        <w:pStyle w:val="a6"/>
        <w:ind w:left="0"/>
      </w:pPr>
      <w:r w:rsidRPr="000159D0">
        <w:t xml:space="preserve"> - Участник должен включить в свое предложение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36048" w:rsidRPr="000159D0" w:rsidRDefault="00236048" w:rsidP="00236048">
      <w:pPr>
        <w:pStyle w:val="a6"/>
        <w:ind w:left="0"/>
      </w:pPr>
      <w:r w:rsidRPr="000159D0">
        <w:t xml:space="preserve">- Участник должен обеспечить соответствие любого предложенного Субподрядчика требованиям </w:t>
      </w:r>
      <w:proofErr w:type="spellStart"/>
      <w:r w:rsidRPr="000159D0">
        <w:t>предквалификационной</w:t>
      </w:r>
      <w:proofErr w:type="spellEnd"/>
      <w:r w:rsidRPr="000159D0">
        <w:t xml:space="preserve"> документации Организатора запроса предложений;</w:t>
      </w:r>
    </w:p>
    <w:p w:rsidR="00236048" w:rsidRPr="00054488" w:rsidRDefault="00236048" w:rsidP="00236048">
      <w:pPr>
        <w:pStyle w:val="a6"/>
        <w:ind w:left="0"/>
      </w:pPr>
      <w:r w:rsidRPr="000159D0">
        <w:t>- Организатор оставляет за собой право отклонить любого из предложенных Субподрядчиков.</w:t>
      </w:r>
    </w:p>
    <w:p w:rsidR="00223044" w:rsidRPr="00B90819" w:rsidRDefault="00223044" w:rsidP="000A594E">
      <w:pPr>
        <w:widowControl w:val="0"/>
        <w:jc w:val="center"/>
        <w:rPr>
          <w:b/>
        </w:rPr>
      </w:pPr>
    </w:p>
    <w:p w:rsidR="00C363EF" w:rsidRDefault="00C363EF" w:rsidP="000A594E">
      <w:pPr>
        <w:widowControl w:val="0"/>
        <w:jc w:val="center"/>
        <w:rPr>
          <w:b/>
        </w:rPr>
      </w:pPr>
      <w:r>
        <w:rPr>
          <w:b/>
        </w:rPr>
        <w:t>Особое требование к документам на виды деятельности,</w:t>
      </w:r>
    </w:p>
    <w:p w:rsidR="00C363EF" w:rsidRDefault="00C363EF" w:rsidP="000A594E">
      <w:pPr>
        <w:widowControl w:val="0"/>
        <w:jc w:val="center"/>
      </w:pPr>
      <w:r>
        <w:rPr>
          <w:b/>
        </w:rPr>
        <w:t>связанные с выполнением договора.</w:t>
      </w:r>
    </w:p>
    <w:p w:rsidR="00C363EF" w:rsidRDefault="00C363EF" w:rsidP="00C363EF">
      <w:pPr>
        <w:widowControl w:val="0"/>
        <w:ind w:firstLine="720"/>
      </w:pPr>
      <w:r>
        <w:t xml:space="preserve"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>
        <w:t>саморегулируемой</w:t>
      </w:r>
      <w:proofErr w:type="spellEnd"/>
      <w:r>
        <w:t xml:space="preserve"> организацией, сертификаты, необходимые для выполнения работ на весь срок </w:t>
      </w:r>
      <w:r w:rsidR="00B346DA">
        <w:t xml:space="preserve">действия </w:t>
      </w:r>
      <w:r>
        <w:t>договора.</w:t>
      </w:r>
    </w:p>
    <w:p w:rsidR="00050124" w:rsidRDefault="00050124" w:rsidP="00C363EF">
      <w:pPr>
        <w:widowControl w:val="0"/>
        <w:ind w:firstLine="720"/>
      </w:pPr>
      <w:r>
        <w:t>Свидетельство СРО о допуске к работам по подготовке проектной документации объектов капитального строительства, которые оказывают влияние на безопасность капитального строительства:</w:t>
      </w:r>
    </w:p>
    <w:p w:rsidR="00050124" w:rsidRDefault="00050124" w:rsidP="00C363EF">
      <w:pPr>
        <w:widowControl w:val="0"/>
        <w:ind w:firstLine="720"/>
      </w:pPr>
      <w:r>
        <w:lastRenderedPageBreak/>
        <w:t>4. 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мероприятий:</w:t>
      </w:r>
    </w:p>
    <w:p w:rsidR="00050124" w:rsidRPr="0022292E" w:rsidRDefault="00050124" w:rsidP="00C363EF">
      <w:pPr>
        <w:widowControl w:val="0"/>
        <w:ind w:firstLine="720"/>
      </w:pPr>
      <w:r w:rsidRPr="0022292E">
        <w:t>4.3. Работы по подготовке проектов внутренних систем электроснабжения</w:t>
      </w:r>
      <w:r>
        <w:t xml:space="preserve"> </w:t>
      </w:r>
      <w:r w:rsidR="0022292E" w:rsidRPr="0022292E">
        <w:t>&lt;*&gt;</w:t>
      </w:r>
    </w:p>
    <w:p w:rsidR="00050124" w:rsidRDefault="00050124" w:rsidP="00C363EF">
      <w:pPr>
        <w:widowControl w:val="0"/>
        <w:ind w:firstLine="720"/>
      </w:pPr>
      <w:r>
        <w:t>4.5. Работы по подготовке проектов внутренних диспетчеризации, автоматизации и управления инженерными системами</w:t>
      </w:r>
    </w:p>
    <w:p w:rsidR="00050124" w:rsidRDefault="00050124" w:rsidP="00C363EF">
      <w:pPr>
        <w:widowControl w:val="0"/>
        <w:ind w:firstLine="720"/>
      </w:pPr>
      <w:r>
        <w:t>5. Работы по подготовке сведений о наружных сетях инженерно-технического обеспечения, о перечне инженерно-технических мероприятий:</w:t>
      </w:r>
    </w:p>
    <w:p w:rsidR="00050124" w:rsidRPr="00B90819" w:rsidRDefault="00050124" w:rsidP="00C363EF">
      <w:pPr>
        <w:widowControl w:val="0"/>
        <w:ind w:firstLine="720"/>
      </w:pPr>
      <w:r>
        <w:t>5.3. Работы по подготовке проектов наружных сетей электроснабжения до 35 кВ включительно и их соор</w:t>
      </w:r>
      <w:r w:rsidR="003A73FE">
        <w:t>у</w:t>
      </w:r>
      <w:r>
        <w:t>жений.</w:t>
      </w:r>
    </w:p>
    <w:p w:rsidR="006B4852" w:rsidRPr="008D2E7B" w:rsidRDefault="006B4852" w:rsidP="000A594E">
      <w:pPr>
        <w:pStyle w:val="ConsPlusNonformat"/>
        <w:widowControl/>
        <w:rPr>
          <w:rFonts w:ascii="Times New Roman" w:hAnsi="Times New Roman" w:cs="Times New Roman"/>
          <w:bCs/>
          <w:sz w:val="24"/>
        </w:rPr>
      </w:pPr>
    </w:p>
    <w:p w:rsidR="00455EB1" w:rsidRDefault="00455EB1" w:rsidP="000A594E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455EB1" w:rsidRDefault="00455EB1" w:rsidP="00455EB1">
      <w:pPr>
        <w:pStyle w:val="ac"/>
        <w:spacing w:line="240" w:lineRule="auto"/>
        <w:ind w:left="0" w:firstLine="0"/>
        <w:rPr>
          <w:b/>
          <w:i/>
          <w:sz w:val="24"/>
        </w:rPr>
      </w:pPr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="00725A18">
        <w:rPr>
          <w:b/>
          <w:i/>
          <w:sz w:val="24"/>
        </w:rPr>
        <w:t>не должен быть менее 9</w:t>
      </w:r>
      <w:r>
        <w:rPr>
          <w:b/>
          <w:i/>
          <w:sz w:val="24"/>
        </w:rPr>
        <w:t>0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8F4410" w:rsidRDefault="008F4410" w:rsidP="00455EB1">
      <w:pPr>
        <w:pStyle w:val="ac"/>
        <w:spacing w:line="240" w:lineRule="auto"/>
        <w:ind w:left="0" w:firstLine="0"/>
        <w:rPr>
          <w:b/>
          <w:i/>
          <w:sz w:val="24"/>
        </w:rPr>
      </w:pPr>
    </w:p>
    <w:p w:rsidR="008F4410" w:rsidRDefault="008F4410" w:rsidP="00455EB1">
      <w:pPr>
        <w:pStyle w:val="ac"/>
        <w:spacing w:line="240" w:lineRule="auto"/>
        <w:ind w:left="0" w:firstLine="0"/>
        <w:rPr>
          <w:sz w:val="24"/>
        </w:rPr>
      </w:pPr>
    </w:p>
    <w:p w:rsidR="00455EB1" w:rsidRDefault="00455EB1" w:rsidP="00455EB1"/>
    <w:p w:rsidR="00455EB1" w:rsidRDefault="00455EB1" w:rsidP="00455EB1">
      <w:r>
        <w:t>Директор Каскада Кемских ГЭС</w:t>
      </w:r>
    </w:p>
    <w:p w:rsidR="00BC6754" w:rsidRDefault="00455EB1" w:rsidP="00D73C80">
      <w:r>
        <w:t>Филиала «Карельский» ОАО «ТГК-1»</w:t>
      </w:r>
      <w:r>
        <w:tab/>
      </w:r>
      <w:r>
        <w:tab/>
      </w:r>
      <w:r>
        <w:tab/>
      </w:r>
      <w:r>
        <w:tab/>
      </w:r>
      <w:r>
        <w:tab/>
        <w:t>С.Ю.</w:t>
      </w:r>
      <w:r w:rsidR="00293C57">
        <w:t xml:space="preserve"> </w:t>
      </w:r>
      <w:r>
        <w:t>Чугров</w:t>
      </w:r>
      <w:bookmarkStart w:id="0" w:name="RANGE!A1:E18"/>
      <w:bookmarkEnd w:id="0"/>
    </w:p>
    <w:p w:rsidR="00BE36E1" w:rsidRDefault="00BE36E1" w:rsidP="00D73C80"/>
    <w:p w:rsidR="00BE36E1" w:rsidRDefault="00BE36E1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FF7AE5" w:rsidRDefault="00FF7AE5" w:rsidP="00D73C80"/>
    <w:p w:rsidR="00BE36E1" w:rsidRDefault="00BE36E1" w:rsidP="00D73C80"/>
    <w:sectPr w:rsidR="00BE36E1" w:rsidSect="002E4F41">
      <w:pgSz w:w="11906" w:h="16838"/>
      <w:pgMar w:top="680" w:right="849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A8E" w:rsidRDefault="00277A8E" w:rsidP="00C363EF">
      <w:r>
        <w:separator/>
      </w:r>
    </w:p>
  </w:endnote>
  <w:endnote w:type="continuationSeparator" w:id="0">
    <w:p w:rsidR="00277A8E" w:rsidRDefault="00277A8E" w:rsidP="00C36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A8E" w:rsidRDefault="00277A8E" w:rsidP="00C363EF">
      <w:r>
        <w:separator/>
      </w:r>
    </w:p>
  </w:footnote>
  <w:footnote w:type="continuationSeparator" w:id="0">
    <w:p w:rsidR="00277A8E" w:rsidRDefault="00277A8E" w:rsidP="00C36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F8150C"/>
    <w:multiLevelType w:val="hybridMultilevel"/>
    <w:tmpl w:val="F8E05688"/>
    <w:lvl w:ilvl="0" w:tplc="FD2665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0707DC"/>
    <w:multiLevelType w:val="hybridMultilevel"/>
    <w:tmpl w:val="86CCD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0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C6C0B95"/>
    <w:multiLevelType w:val="hybridMultilevel"/>
    <w:tmpl w:val="FE8005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3C736C1"/>
    <w:multiLevelType w:val="hybridMultilevel"/>
    <w:tmpl w:val="FACADC9A"/>
    <w:lvl w:ilvl="0" w:tplc="44C6D72A">
      <w:start w:val="10"/>
      <w:numFmt w:val="decimal"/>
      <w:lvlText w:val="%1."/>
      <w:lvlJc w:val="left"/>
      <w:pPr>
        <w:ind w:left="54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65D7DBF"/>
    <w:multiLevelType w:val="hybridMultilevel"/>
    <w:tmpl w:val="E9A4D604"/>
    <w:lvl w:ilvl="0" w:tplc="E94A654E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7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CD11116"/>
    <w:multiLevelType w:val="multilevel"/>
    <w:tmpl w:val="707A5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31C042F9"/>
    <w:multiLevelType w:val="hybridMultilevel"/>
    <w:tmpl w:val="53EAA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211275"/>
    <w:multiLevelType w:val="hybridMultilevel"/>
    <w:tmpl w:val="D06C5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FC6CA2"/>
    <w:multiLevelType w:val="multilevel"/>
    <w:tmpl w:val="55EA8C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36BF03BA"/>
    <w:multiLevelType w:val="hybridMultilevel"/>
    <w:tmpl w:val="3094E35A"/>
    <w:lvl w:ilvl="0" w:tplc="B7EA0E4C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B130E52"/>
    <w:multiLevelType w:val="multilevel"/>
    <w:tmpl w:val="32D212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6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4529093C"/>
    <w:multiLevelType w:val="multilevel"/>
    <w:tmpl w:val="0A76C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1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2">
    <w:nsid w:val="4CE537E5"/>
    <w:multiLevelType w:val="hybridMultilevel"/>
    <w:tmpl w:val="27AE9F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DAA3C86"/>
    <w:multiLevelType w:val="hybridMultilevel"/>
    <w:tmpl w:val="A0A8E6AC"/>
    <w:lvl w:ilvl="0" w:tplc="6FC084CE">
      <w:start w:val="1"/>
      <w:numFmt w:val="decimal"/>
      <w:lvlText w:val="%1."/>
      <w:lvlJc w:val="left"/>
      <w:pPr>
        <w:tabs>
          <w:tab w:val="num" w:pos="2374"/>
        </w:tabs>
        <w:ind w:left="237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34">
    <w:nsid w:val="569902B4"/>
    <w:multiLevelType w:val="hybridMultilevel"/>
    <w:tmpl w:val="8E664F30"/>
    <w:lvl w:ilvl="0" w:tplc="AB50A2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9">
    <w:nsid w:val="738F18B9"/>
    <w:multiLevelType w:val="hybridMultilevel"/>
    <w:tmpl w:val="3B9C467C"/>
    <w:lvl w:ilvl="0" w:tplc="2E6AEB9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55033A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7185AE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4F48AF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02F0C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2B2EE5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BBAD45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5A8253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E16F72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2">
    <w:nsid w:val="7F466933"/>
    <w:multiLevelType w:val="multilevel"/>
    <w:tmpl w:val="7D98C006"/>
    <w:lvl w:ilvl="0">
      <w:start w:val="9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3"/>
  </w:num>
  <w:num w:numId="2">
    <w:abstractNumId w:val="25"/>
  </w:num>
  <w:num w:numId="3">
    <w:abstractNumId w:val="17"/>
  </w:num>
  <w:num w:numId="4">
    <w:abstractNumId w:val="7"/>
  </w:num>
  <w:num w:numId="5">
    <w:abstractNumId w:val="27"/>
  </w:num>
  <w:num w:numId="6">
    <w:abstractNumId w:val="36"/>
  </w:num>
  <w:num w:numId="7">
    <w:abstractNumId w:val="18"/>
  </w:num>
  <w:num w:numId="8">
    <w:abstractNumId w:val="10"/>
  </w:num>
  <w:num w:numId="9">
    <w:abstractNumId w:val="39"/>
  </w:num>
  <w:num w:numId="10">
    <w:abstractNumId w:val="0"/>
  </w:num>
  <w:num w:numId="11">
    <w:abstractNumId w:val="9"/>
  </w:num>
  <w:num w:numId="12">
    <w:abstractNumId w:val="20"/>
  </w:num>
  <w:num w:numId="13">
    <w:abstractNumId w:val="1"/>
  </w:num>
  <w:num w:numId="14">
    <w:abstractNumId w:val="41"/>
  </w:num>
  <w:num w:numId="15">
    <w:abstractNumId w:val="35"/>
  </w:num>
  <w:num w:numId="16">
    <w:abstractNumId w:val="29"/>
  </w:num>
  <w:num w:numId="17">
    <w:abstractNumId w:val="31"/>
  </w:num>
  <w:num w:numId="18">
    <w:abstractNumId w:val="4"/>
  </w:num>
  <w:num w:numId="19">
    <w:abstractNumId w:val="6"/>
  </w:num>
  <w:num w:numId="20">
    <w:abstractNumId w:val="12"/>
  </w:num>
  <w:num w:numId="21">
    <w:abstractNumId w:val="25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</w:num>
  <w:num w:numId="25">
    <w:abstractNumId w:val="16"/>
  </w:num>
  <w:num w:numId="26">
    <w:abstractNumId w:val="19"/>
  </w:num>
  <w:num w:numId="27">
    <w:abstractNumId w:val="21"/>
  </w:num>
  <w:num w:numId="28">
    <w:abstractNumId w:val="22"/>
  </w:num>
  <w:num w:numId="29">
    <w:abstractNumId w:val="15"/>
  </w:num>
  <w:num w:numId="30">
    <w:abstractNumId w:val="14"/>
  </w:num>
  <w:num w:numId="31">
    <w:abstractNumId w:val="23"/>
  </w:num>
  <w:num w:numId="32">
    <w:abstractNumId w:val="42"/>
  </w:num>
  <w:num w:numId="33">
    <w:abstractNumId w:val="33"/>
  </w:num>
  <w:num w:numId="34">
    <w:abstractNumId w:val="11"/>
  </w:num>
  <w:num w:numId="35">
    <w:abstractNumId w:val="30"/>
  </w:num>
  <w:num w:numId="36">
    <w:abstractNumId w:val="3"/>
  </w:num>
  <w:num w:numId="37">
    <w:abstractNumId w:val="8"/>
  </w:num>
  <w:num w:numId="38">
    <w:abstractNumId w:val="34"/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37"/>
  </w:num>
  <w:num w:numId="42">
    <w:abstractNumId w:val="5"/>
  </w:num>
  <w:num w:numId="43">
    <w:abstractNumId w:val="32"/>
  </w:num>
  <w:num w:numId="44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</w:num>
  <w:num w:numId="46">
    <w:abstractNumId w:val="24"/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6EC2"/>
    <w:rsid w:val="00022965"/>
    <w:rsid w:val="00022BCE"/>
    <w:rsid w:val="00025D12"/>
    <w:rsid w:val="000270C5"/>
    <w:rsid w:val="00034D8A"/>
    <w:rsid w:val="00034F4E"/>
    <w:rsid w:val="00044266"/>
    <w:rsid w:val="000466E3"/>
    <w:rsid w:val="00050124"/>
    <w:rsid w:val="000537A1"/>
    <w:rsid w:val="00071904"/>
    <w:rsid w:val="000A594E"/>
    <w:rsid w:val="000B1E47"/>
    <w:rsid w:val="000B27CC"/>
    <w:rsid w:val="000C7441"/>
    <w:rsid w:val="000D55EA"/>
    <w:rsid w:val="000D7717"/>
    <w:rsid w:val="000E1DBC"/>
    <w:rsid w:val="000E574D"/>
    <w:rsid w:val="00123B9D"/>
    <w:rsid w:val="00124069"/>
    <w:rsid w:val="0013218E"/>
    <w:rsid w:val="0013271C"/>
    <w:rsid w:val="0013614F"/>
    <w:rsid w:val="0014450B"/>
    <w:rsid w:val="001575DE"/>
    <w:rsid w:val="00177BE0"/>
    <w:rsid w:val="001911A6"/>
    <w:rsid w:val="001A14FA"/>
    <w:rsid w:val="001A1D48"/>
    <w:rsid w:val="001A57AC"/>
    <w:rsid w:val="001A7E39"/>
    <w:rsid w:val="001B24AB"/>
    <w:rsid w:val="001B5441"/>
    <w:rsid w:val="001B5A00"/>
    <w:rsid w:val="001D1532"/>
    <w:rsid w:val="001D20E0"/>
    <w:rsid w:val="001D3327"/>
    <w:rsid w:val="001D4DAC"/>
    <w:rsid w:val="001E206A"/>
    <w:rsid w:val="001E7EE3"/>
    <w:rsid w:val="001F74F5"/>
    <w:rsid w:val="00207D61"/>
    <w:rsid w:val="002111E3"/>
    <w:rsid w:val="00211F7A"/>
    <w:rsid w:val="00217977"/>
    <w:rsid w:val="002207B0"/>
    <w:rsid w:val="00220882"/>
    <w:rsid w:val="0022292E"/>
    <w:rsid w:val="00223044"/>
    <w:rsid w:val="00224168"/>
    <w:rsid w:val="00225516"/>
    <w:rsid w:val="00236048"/>
    <w:rsid w:val="00237A68"/>
    <w:rsid w:val="00250231"/>
    <w:rsid w:val="00253796"/>
    <w:rsid w:val="00274F18"/>
    <w:rsid w:val="00277A8E"/>
    <w:rsid w:val="00293C57"/>
    <w:rsid w:val="002A17AE"/>
    <w:rsid w:val="002A23CA"/>
    <w:rsid w:val="002B39F4"/>
    <w:rsid w:val="002C57D4"/>
    <w:rsid w:val="002C6111"/>
    <w:rsid w:val="002D35DF"/>
    <w:rsid w:val="002E1FC9"/>
    <w:rsid w:val="002E4F41"/>
    <w:rsid w:val="002F1AF2"/>
    <w:rsid w:val="002F29D6"/>
    <w:rsid w:val="002F6CE9"/>
    <w:rsid w:val="0031605E"/>
    <w:rsid w:val="00317890"/>
    <w:rsid w:val="00324E3D"/>
    <w:rsid w:val="0032551C"/>
    <w:rsid w:val="00337822"/>
    <w:rsid w:val="003419B3"/>
    <w:rsid w:val="00356DF8"/>
    <w:rsid w:val="00362517"/>
    <w:rsid w:val="00364D58"/>
    <w:rsid w:val="00374AD0"/>
    <w:rsid w:val="003800FE"/>
    <w:rsid w:val="00384260"/>
    <w:rsid w:val="00390C5C"/>
    <w:rsid w:val="003943C5"/>
    <w:rsid w:val="003A1B8C"/>
    <w:rsid w:val="003A73FE"/>
    <w:rsid w:val="003B7ADB"/>
    <w:rsid w:val="003C42E1"/>
    <w:rsid w:val="003C4606"/>
    <w:rsid w:val="003C7212"/>
    <w:rsid w:val="003D191C"/>
    <w:rsid w:val="003D3EF9"/>
    <w:rsid w:val="003E10A0"/>
    <w:rsid w:val="003E1CD6"/>
    <w:rsid w:val="003E70EA"/>
    <w:rsid w:val="003F5DA8"/>
    <w:rsid w:val="00404DE6"/>
    <w:rsid w:val="00422A6F"/>
    <w:rsid w:val="004519A0"/>
    <w:rsid w:val="00455EB1"/>
    <w:rsid w:val="0046539B"/>
    <w:rsid w:val="004658A2"/>
    <w:rsid w:val="004743FE"/>
    <w:rsid w:val="004749F7"/>
    <w:rsid w:val="00481080"/>
    <w:rsid w:val="00482F06"/>
    <w:rsid w:val="00496EC2"/>
    <w:rsid w:val="004A019F"/>
    <w:rsid w:val="004B46CF"/>
    <w:rsid w:val="004B4900"/>
    <w:rsid w:val="004C11F7"/>
    <w:rsid w:val="004C14C5"/>
    <w:rsid w:val="004C1860"/>
    <w:rsid w:val="004C4779"/>
    <w:rsid w:val="004D4C5D"/>
    <w:rsid w:val="004D7485"/>
    <w:rsid w:val="004E2756"/>
    <w:rsid w:val="004E60CB"/>
    <w:rsid w:val="004E60DC"/>
    <w:rsid w:val="004F303F"/>
    <w:rsid w:val="00502349"/>
    <w:rsid w:val="00521514"/>
    <w:rsid w:val="00527628"/>
    <w:rsid w:val="0053336D"/>
    <w:rsid w:val="005410F4"/>
    <w:rsid w:val="00554A84"/>
    <w:rsid w:val="00554CA2"/>
    <w:rsid w:val="00554E6A"/>
    <w:rsid w:val="00583843"/>
    <w:rsid w:val="00587600"/>
    <w:rsid w:val="00593BF8"/>
    <w:rsid w:val="005A0F98"/>
    <w:rsid w:val="005B05A4"/>
    <w:rsid w:val="005B6839"/>
    <w:rsid w:val="005C6E88"/>
    <w:rsid w:val="005D23E4"/>
    <w:rsid w:val="005D5AE6"/>
    <w:rsid w:val="005E40EE"/>
    <w:rsid w:val="005E5831"/>
    <w:rsid w:val="005F0949"/>
    <w:rsid w:val="005F12A2"/>
    <w:rsid w:val="00604504"/>
    <w:rsid w:val="00606B16"/>
    <w:rsid w:val="00615EE5"/>
    <w:rsid w:val="00616E76"/>
    <w:rsid w:val="00640589"/>
    <w:rsid w:val="006410B6"/>
    <w:rsid w:val="006637EA"/>
    <w:rsid w:val="00674289"/>
    <w:rsid w:val="0068565D"/>
    <w:rsid w:val="00693026"/>
    <w:rsid w:val="00693838"/>
    <w:rsid w:val="00696545"/>
    <w:rsid w:val="006B4852"/>
    <w:rsid w:val="006B7077"/>
    <w:rsid w:val="006C139E"/>
    <w:rsid w:val="006C3552"/>
    <w:rsid w:val="006C4C8E"/>
    <w:rsid w:val="006D0B24"/>
    <w:rsid w:val="006D3700"/>
    <w:rsid w:val="006E29A7"/>
    <w:rsid w:val="006E3A9E"/>
    <w:rsid w:val="006F3E19"/>
    <w:rsid w:val="006F6024"/>
    <w:rsid w:val="007062E3"/>
    <w:rsid w:val="00722616"/>
    <w:rsid w:val="007253F8"/>
    <w:rsid w:val="00725A18"/>
    <w:rsid w:val="0073449A"/>
    <w:rsid w:val="007504B0"/>
    <w:rsid w:val="00756DC0"/>
    <w:rsid w:val="007606D7"/>
    <w:rsid w:val="00760709"/>
    <w:rsid w:val="00767613"/>
    <w:rsid w:val="00771845"/>
    <w:rsid w:val="00773526"/>
    <w:rsid w:val="00775994"/>
    <w:rsid w:val="00777775"/>
    <w:rsid w:val="007A10F9"/>
    <w:rsid w:val="007A43CA"/>
    <w:rsid w:val="007B6A31"/>
    <w:rsid w:val="007C40F7"/>
    <w:rsid w:val="007D1F6C"/>
    <w:rsid w:val="007E3733"/>
    <w:rsid w:val="007E5FE8"/>
    <w:rsid w:val="007F2649"/>
    <w:rsid w:val="007F68F8"/>
    <w:rsid w:val="008001D6"/>
    <w:rsid w:val="008011CD"/>
    <w:rsid w:val="00805C89"/>
    <w:rsid w:val="008063AC"/>
    <w:rsid w:val="0081132F"/>
    <w:rsid w:val="00822F8B"/>
    <w:rsid w:val="00825943"/>
    <w:rsid w:val="00830A83"/>
    <w:rsid w:val="00840CFB"/>
    <w:rsid w:val="0084458F"/>
    <w:rsid w:val="008456A7"/>
    <w:rsid w:val="00850576"/>
    <w:rsid w:val="00861D63"/>
    <w:rsid w:val="00873801"/>
    <w:rsid w:val="00896F25"/>
    <w:rsid w:val="008B253B"/>
    <w:rsid w:val="008C052A"/>
    <w:rsid w:val="008C08E7"/>
    <w:rsid w:val="008C3A25"/>
    <w:rsid w:val="008D2E7B"/>
    <w:rsid w:val="008D64B8"/>
    <w:rsid w:val="008E5F2C"/>
    <w:rsid w:val="008F4410"/>
    <w:rsid w:val="008F44EA"/>
    <w:rsid w:val="00902FA4"/>
    <w:rsid w:val="00914C95"/>
    <w:rsid w:val="00916B56"/>
    <w:rsid w:val="00920910"/>
    <w:rsid w:val="0093083D"/>
    <w:rsid w:val="00941818"/>
    <w:rsid w:val="00956EE0"/>
    <w:rsid w:val="00962676"/>
    <w:rsid w:val="009708C3"/>
    <w:rsid w:val="00972F90"/>
    <w:rsid w:val="00973FE3"/>
    <w:rsid w:val="009A433A"/>
    <w:rsid w:val="009A5DEB"/>
    <w:rsid w:val="009B5DD4"/>
    <w:rsid w:val="009B65AA"/>
    <w:rsid w:val="009B7042"/>
    <w:rsid w:val="009C2037"/>
    <w:rsid w:val="009C23BB"/>
    <w:rsid w:val="009D7216"/>
    <w:rsid w:val="009E7621"/>
    <w:rsid w:val="009E78D1"/>
    <w:rsid w:val="00A06D4F"/>
    <w:rsid w:val="00A14467"/>
    <w:rsid w:val="00A15165"/>
    <w:rsid w:val="00A15AF6"/>
    <w:rsid w:val="00A22387"/>
    <w:rsid w:val="00A27310"/>
    <w:rsid w:val="00A30D1A"/>
    <w:rsid w:val="00A3749E"/>
    <w:rsid w:val="00A42599"/>
    <w:rsid w:val="00A44DCE"/>
    <w:rsid w:val="00A474EB"/>
    <w:rsid w:val="00A53191"/>
    <w:rsid w:val="00A563AF"/>
    <w:rsid w:val="00A674BA"/>
    <w:rsid w:val="00A91503"/>
    <w:rsid w:val="00A9151B"/>
    <w:rsid w:val="00A93158"/>
    <w:rsid w:val="00A966D7"/>
    <w:rsid w:val="00AA0474"/>
    <w:rsid w:val="00AA2BCC"/>
    <w:rsid w:val="00AA2F17"/>
    <w:rsid w:val="00AA59D2"/>
    <w:rsid w:val="00AB387B"/>
    <w:rsid w:val="00AD41A4"/>
    <w:rsid w:val="00AE140F"/>
    <w:rsid w:val="00AE1625"/>
    <w:rsid w:val="00AE1B8A"/>
    <w:rsid w:val="00AE474B"/>
    <w:rsid w:val="00AE4DF0"/>
    <w:rsid w:val="00AF6C25"/>
    <w:rsid w:val="00B01A8B"/>
    <w:rsid w:val="00B168EF"/>
    <w:rsid w:val="00B21425"/>
    <w:rsid w:val="00B25704"/>
    <w:rsid w:val="00B25961"/>
    <w:rsid w:val="00B269A2"/>
    <w:rsid w:val="00B346DA"/>
    <w:rsid w:val="00B37B2B"/>
    <w:rsid w:val="00B4247C"/>
    <w:rsid w:val="00B44E95"/>
    <w:rsid w:val="00B47E57"/>
    <w:rsid w:val="00B50A28"/>
    <w:rsid w:val="00B55841"/>
    <w:rsid w:val="00B55DAD"/>
    <w:rsid w:val="00B569B5"/>
    <w:rsid w:val="00B57901"/>
    <w:rsid w:val="00B73A9B"/>
    <w:rsid w:val="00B86091"/>
    <w:rsid w:val="00B90819"/>
    <w:rsid w:val="00BA1F7E"/>
    <w:rsid w:val="00BA5045"/>
    <w:rsid w:val="00BA5088"/>
    <w:rsid w:val="00BC49A3"/>
    <w:rsid w:val="00BC61FA"/>
    <w:rsid w:val="00BC6754"/>
    <w:rsid w:val="00BD26F0"/>
    <w:rsid w:val="00BD3D45"/>
    <w:rsid w:val="00BD54B2"/>
    <w:rsid w:val="00BE3262"/>
    <w:rsid w:val="00BE36E1"/>
    <w:rsid w:val="00BE64A3"/>
    <w:rsid w:val="00BF1785"/>
    <w:rsid w:val="00BF1964"/>
    <w:rsid w:val="00BF33E9"/>
    <w:rsid w:val="00BF7610"/>
    <w:rsid w:val="00C026FB"/>
    <w:rsid w:val="00C15F00"/>
    <w:rsid w:val="00C20819"/>
    <w:rsid w:val="00C21AAA"/>
    <w:rsid w:val="00C363EF"/>
    <w:rsid w:val="00C37E59"/>
    <w:rsid w:val="00C41A2C"/>
    <w:rsid w:val="00C51AB0"/>
    <w:rsid w:val="00C562F0"/>
    <w:rsid w:val="00C60ABB"/>
    <w:rsid w:val="00C713C1"/>
    <w:rsid w:val="00C72163"/>
    <w:rsid w:val="00C77CF1"/>
    <w:rsid w:val="00C827C7"/>
    <w:rsid w:val="00C84CC8"/>
    <w:rsid w:val="00CB4338"/>
    <w:rsid w:val="00CB65C5"/>
    <w:rsid w:val="00CC119F"/>
    <w:rsid w:val="00CC3EBB"/>
    <w:rsid w:val="00CE2B8C"/>
    <w:rsid w:val="00CF2429"/>
    <w:rsid w:val="00CF2A4B"/>
    <w:rsid w:val="00CF3406"/>
    <w:rsid w:val="00D14271"/>
    <w:rsid w:val="00D502D8"/>
    <w:rsid w:val="00D51940"/>
    <w:rsid w:val="00D63A51"/>
    <w:rsid w:val="00D701CF"/>
    <w:rsid w:val="00D731FC"/>
    <w:rsid w:val="00D73C80"/>
    <w:rsid w:val="00D96498"/>
    <w:rsid w:val="00DA02E1"/>
    <w:rsid w:val="00DA5895"/>
    <w:rsid w:val="00DD2432"/>
    <w:rsid w:val="00DD42E0"/>
    <w:rsid w:val="00DE0F69"/>
    <w:rsid w:val="00DE40A5"/>
    <w:rsid w:val="00DE7189"/>
    <w:rsid w:val="00DF391F"/>
    <w:rsid w:val="00E14AA4"/>
    <w:rsid w:val="00E2717B"/>
    <w:rsid w:val="00E33585"/>
    <w:rsid w:val="00E35C63"/>
    <w:rsid w:val="00E4224B"/>
    <w:rsid w:val="00E54FC1"/>
    <w:rsid w:val="00E55684"/>
    <w:rsid w:val="00E55BCD"/>
    <w:rsid w:val="00E626C0"/>
    <w:rsid w:val="00E63A9D"/>
    <w:rsid w:val="00E6610B"/>
    <w:rsid w:val="00E735CB"/>
    <w:rsid w:val="00E764FA"/>
    <w:rsid w:val="00E924AB"/>
    <w:rsid w:val="00EA5CC5"/>
    <w:rsid w:val="00EC28B8"/>
    <w:rsid w:val="00EC50F1"/>
    <w:rsid w:val="00ED3078"/>
    <w:rsid w:val="00EE1593"/>
    <w:rsid w:val="00EE4F9C"/>
    <w:rsid w:val="00EE73F8"/>
    <w:rsid w:val="00F10438"/>
    <w:rsid w:val="00F14B72"/>
    <w:rsid w:val="00F160EF"/>
    <w:rsid w:val="00F238BF"/>
    <w:rsid w:val="00F26A5E"/>
    <w:rsid w:val="00F3122C"/>
    <w:rsid w:val="00F3151F"/>
    <w:rsid w:val="00F3708E"/>
    <w:rsid w:val="00F46333"/>
    <w:rsid w:val="00F46503"/>
    <w:rsid w:val="00F64970"/>
    <w:rsid w:val="00F74538"/>
    <w:rsid w:val="00F7637B"/>
    <w:rsid w:val="00F878D4"/>
    <w:rsid w:val="00F932FD"/>
    <w:rsid w:val="00F95B7B"/>
    <w:rsid w:val="00F96869"/>
    <w:rsid w:val="00FA1683"/>
    <w:rsid w:val="00FA1B5D"/>
    <w:rsid w:val="00FA4EEC"/>
    <w:rsid w:val="00FA7759"/>
    <w:rsid w:val="00FB1328"/>
    <w:rsid w:val="00FB5A46"/>
    <w:rsid w:val="00FC1BF5"/>
    <w:rsid w:val="00FE38C6"/>
    <w:rsid w:val="00FE4BE3"/>
    <w:rsid w:val="00FE4C64"/>
    <w:rsid w:val="00FF24BF"/>
    <w:rsid w:val="00FF33C7"/>
    <w:rsid w:val="00FF377E"/>
    <w:rsid w:val="00FF5381"/>
    <w:rsid w:val="00FF7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75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777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7777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777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77775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777775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777775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77775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777775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777775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777775"/>
    <w:rPr>
      <w:rFonts w:ascii="Arial" w:hAnsi="Arial"/>
      <w:szCs w:val="20"/>
    </w:rPr>
  </w:style>
  <w:style w:type="paragraph" w:styleId="a3">
    <w:name w:val="Title"/>
    <w:basedOn w:val="a"/>
    <w:qFormat/>
    <w:rsid w:val="00777775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777775"/>
    <w:pPr>
      <w:spacing w:after="120"/>
    </w:pPr>
  </w:style>
  <w:style w:type="paragraph" w:styleId="a6">
    <w:name w:val="Body Text Indent"/>
    <w:basedOn w:val="a"/>
    <w:link w:val="a7"/>
    <w:rsid w:val="00777775"/>
    <w:pPr>
      <w:ind w:left="720"/>
    </w:pPr>
    <w:rPr>
      <w:szCs w:val="20"/>
    </w:rPr>
  </w:style>
  <w:style w:type="paragraph" w:styleId="a8">
    <w:name w:val="List"/>
    <w:basedOn w:val="a"/>
    <w:rsid w:val="00777775"/>
    <w:pPr>
      <w:ind w:left="283" w:hanging="283"/>
    </w:pPr>
    <w:rPr>
      <w:sz w:val="20"/>
      <w:szCs w:val="20"/>
    </w:rPr>
  </w:style>
  <w:style w:type="paragraph" w:styleId="a9">
    <w:name w:val="footer"/>
    <w:basedOn w:val="a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777775"/>
  </w:style>
  <w:style w:type="paragraph" w:styleId="30">
    <w:name w:val="Body Text Indent 3"/>
    <w:basedOn w:val="a"/>
    <w:rsid w:val="00777775"/>
    <w:pPr>
      <w:ind w:left="284"/>
    </w:pPr>
    <w:rPr>
      <w:szCs w:val="20"/>
    </w:rPr>
  </w:style>
  <w:style w:type="paragraph" w:styleId="31">
    <w:name w:val="Body Text 3"/>
    <w:basedOn w:val="a"/>
    <w:rsid w:val="00777775"/>
    <w:pPr>
      <w:ind w:right="186"/>
    </w:pPr>
    <w:rPr>
      <w:szCs w:val="20"/>
    </w:rPr>
  </w:style>
  <w:style w:type="paragraph" w:styleId="ab">
    <w:name w:val="header"/>
    <w:basedOn w:val="a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777775"/>
    <w:pPr>
      <w:tabs>
        <w:tab w:val="num" w:pos="1134"/>
      </w:tabs>
      <w:spacing w:line="360" w:lineRule="auto"/>
      <w:ind w:left="1134" w:hanging="1134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77777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777775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777775"/>
    <w:pPr>
      <w:ind w:left="360"/>
      <w:jc w:val="center"/>
    </w:pPr>
    <w:rPr>
      <w:b/>
    </w:rPr>
  </w:style>
  <w:style w:type="paragraph" w:customStyle="1" w:styleId="ae">
    <w:name w:val="Пункт Знак"/>
    <w:basedOn w:val="a"/>
    <w:rsid w:val="0077777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napToGrid w:val="0"/>
      <w:sz w:val="28"/>
      <w:szCs w:val="20"/>
    </w:rPr>
  </w:style>
  <w:style w:type="paragraph" w:customStyle="1" w:styleId="af">
    <w:name w:val="Подподподпункт"/>
    <w:basedOn w:val="a"/>
    <w:rsid w:val="0077777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77777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styleId="af0">
    <w:name w:val="Plain Text"/>
    <w:basedOn w:val="a"/>
    <w:rsid w:val="00777775"/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0D7717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1">
    <w:name w:val="Table Grid"/>
    <w:basedOn w:val="a1"/>
    <w:uiPriority w:val="59"/>
    <w:rsid w:val="002207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с отступом 2 Знак"/>
    <w:basedOn w:val="a0"/>
    <w:link w:val="22"/>
    <w:rsid w:val="00224168"/>
    <w:rPr>
      <w:b/>
      <w:sz w:val="24"/>
      <w:szCs w:val="24"/>
    </w:rPr>
  </w:style>
  <w:style w:type="character" w:customStyle="1" w:styleId="10">
    <w:name w:val="Заголовок 1 Знак"/>
    <w:basedOn w:val="a0"/>
    <w:link w:val="1"/>
    <w:rsid w:val="00274F18"/>
    <w:rPr>
      <w:b/>
      <w:sz w:val="24"/>
    </w:rPr>
  </w:style>
  <w:style w:type="character" w:customStyle="1" w:styleId="a7">
    <w:name w:val="Основной текст с отступом Знак"/>
    <w:basedOn w:val="a0"/>
    <w:link w:val="a6"/>
    <w:rsid w:val="00274F18"/>
    <w:rPr>
      <w:sz w:val="24"/>
    </w:rPr>
  </w:style>
  <w:style w:type="paragraph" w:customStyle="1" w:styleId="ConsPlusNonformat">
    <w:name w:val="ConsPlusNonformat"/>
    <w:rsid w:val="001575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7253F8"/>
    <w:pPr>
      <w:ind w:left="720"/>
      <w:contextualSpacing/>
      <w:jc w:val="left"/>
    </w:pPr>
  </w:style>
  <w:style w:type="character" w:customStyle="1" w:styleId="a5">
    <w:name w:val="Основной текст Знак"/>
    <w:basedOn w:val="a0"/>
    <w:link w:val="a4"/>
    <w:rsid w:val="00DD42E0"/>
    <w:rPr>
      <w:sz w:val="24"/>
      <w:szCs w:val="24"/>
    </w:rPr>
  </w:style>
  <w:style w:type="character" w:styleId="af3">
    <w:name w:val="Hyperlink"/>
    <w:basedOn w:val="a0"/>
    <w:rsid w:val="00C721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CEB0A-714D-4AA4-9855-324E58F0F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1307</TotalTime>
  <Pages>5</Pages>
  <Words>1424</Words>
  <Characters>10708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 Савельева</cp:lastModifiedBy>
  <cp:revision>71</cp:revision>
  <cp:lastPrinted>2011-05-11T04:29:00Z</cp:lastPrinted>
  <dcterms:created xsi:type="dcterms:W3CDTF">2011-01-20T08:48:00Z</dcterms:created>
  <dcterms:modified xsi:type="dcterms:W3CDTF">2011-05-11T10:16:00Z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1966818584</vt:i4>
  </property>
  <property fmtid="{D5CDD505-2E9C-101B-9397-08002B2CF9AE}" pid="3" name="_NewReviewCycle">
    <vt:lpwstr/>
  </property>
  <property fmtid="{D5CDD505-2E9C-101B-9397-08002B2CF9AE}" pid="4" name="_EmailSubject">
    <vt:lpwstr>изменено ТЗ</vt:lpwstr>
  </property>
  <property fmtid="{D5CDD505-2E9C-101B-9397-08002B2CF9AE}" pid="5" name="_AuthorEmail">
    <vt:lpwstr>gekkin.va@karelia.tgc1.ru</vt:lpwstr>
  </property>
  <property fmtid="{D5CDD505-2E9C-101B-9397-08002B2CF9AE}" pid="6" name="_AuthorEmailDisplayName">
    <vt:lpwstr>Геккин Владимир Анатольевич</vt:lpwstr>
  </property>
  <property fmtid="{D5CDD505-2E9C-101B-9397-08002B2CF9AE}" pid="7" name="_PreviousAdHocReviewCycleID">
    <vt:i4>1903646946</vt:i4>
  </property>
</Properties>
</file>